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87623" w14:textId="77777777" w:rsidR="0053309D" w:rsidRDefault="0053309D">
      <w:pPr>
        <w:pStyle w:val="Heading1"/>
        <w:rPr>
          <w:rFonts w:eastAsia="Times New Roman"/>
          <w:kern w:val="36"/>
          <w:sz w:val="48"/>
          <w:szCs w:val="48"/>
          <w14:ligatures w14:val="none"/>
        </w:rPr>
      </w:pPr>
      <w:r>
        <w:rPr>
          <w:rFonts w:eastAsia="Times New Roman"/>
        </w:rPr>
        <w:t>MUSGROVE FOOD INDEX</w:t>
      </w:r>
    </w:p>
    <w:p w14:paraId="04D8CFBF" w14:textId="77777777" w:rsidR="0053309D" w:rsidRDefault="0053309D">
      <w:pPr>
        <w:pStyle w:val="Heading2"/>
        <w:rPr>
          <w:rFonts w:eastAsia="Times New Roman"/>
        </w:rPr>
      </w:pPr>
      <w:r>
        <w:rPr>
          <w:rFonts w:eastAsia="Times New Roman"/>
        </w:rPr>
        <w:t>INSTITUTIONAL EDUCATIONAL LICENSING &amp; PARTNERSHIP AGREEMENT</w:t>
      </w:r>
    </w:p>
    <w:p w14:paraId="0CA6913F" w14:textId="77777777" w:rsidR="0053309D" w:rsidRDefault="0053309D">
      <w:pPr>
        <w:pStyle w:val="NormalWeb"/>
      </w:pPr>
      <w:r>
        <w:rPr>
          <w:rStyle w:val="Strong"/>
        </w:rPr>
        <w:t>Effective Date:</w:t>
      </w:r>
      <w:r>
        <w:t xml:space="preserve"> ______________________________</w:t>
      </w:r>
    </w:p>
    <w:p w14:paraId="6D1ED150" w14:textId="77777777" w:rsidR="0053309D" w:rsidRDefault="0053309D">
      <w:pPr>
        <w:pStyle w:val="NormalWeb"/>
      </w:pPr>
      <w:r>
        <w:t>This Institutional Educational Licensing &amp; Partnership Agreement (“Agreement”) is entered into as of the Effective Date by and between:</w:t>
      </w:r>
    </w:p>
    <w:p w14:paraId="5250E289" w14:textId="77777777" w:rsidR="0053309D" w:rsidRDefault="0053309D">
      <w:pPr>
        <w:pStyle w:val="NormalWeb"/>
      </w:pPr>
      <w:r>
        <w:rPr>
          <w:rStyle w:val="Strong"/>
        </w:rPr>
        <w:t>Licensor:</w:t>
      </w:r>
      <w:r>
        <w:br/>
      </w:r>
      <w:r>
        <w:rPr>
          <w:rStyle w:val="Strong"/>
        </w:rPr>
        <w:t>Musgrove Food Index</w:t>
      </w:r>
      <w:r>
        <w:br/>
        <w:t>Website: www.themusgrovefoodindex.com</w:t>
      </w:r>
      <w:r>
        <w:br/>
        <w:t>Address: ______________________________________________</w:t>
      </w:r>
      <w:r>
        <w:br/>
        <w:t>Email: ________________________________________________</w:t>
      </w:r>
    </w:p>
    <w:p w14:paraId="040F95B0" w14:textId="77777777" w:rsidR="0053309D" w:rsidRDefault="0053309D">
      <w:pPr>
        <w:pStyle w:val="NormalWeb"/>
      </w:pPr>
      <w:r>
        <w:t>and</w:t>
      </w:r>
    </w:p>
    <w:p w14:paraId="64EE3456" w14:textId="77777777" w:rsidR="0053309D" w:rsidRDefault="0053309D">
      <w:pPr>
        <w:pStyle w:val="NormalWeb"/>
      </w:pPr>
      <w:r>
        <w:rPr>
          <w:rStyle w:val="Strong"/>
        </w:rPr>
        <w:t>Institution:</w:t>
      </w:r>
      <w:r>
        <w:br/>
        <w:t>Legal Name: ____________________________________________</w:t>
      </w:r>
      <w:r>
        <w:br/>
        <w:t>Institution Type: ________________________________________</w:t>
      </w:r>
      <w:r>
        <w:br/>
        <w:t>Address: ______________________________________________</w:t>
      </w:r>
      <w:r>
        <w:br/>
        <w:t>City/State/Country: ______________________________________</w:t>
      </w:r>
      <w:r>
        <w:br/>
        <w:t>Website: _______________________________________________</w:t>
      </w:r>
      <w:r>
        <w:br/>
        <w:t>Authorized Representative: _______________________________</w:t>
      </w:r>
      <w:r>
        <w:br/>
        <w:t>Title: _________________________________________________</w:t>
      </w:r>
      <w:r>
        <w:br/>
        <w:t>Email: _________________________________________________</w:t>
      </w:r>
      <w:r>
        <w:br/>
        <w:t>Telephone: _____________________________________________</w:t>
      </w:r>
    </w:p>
    <w:p w14:paraId="215AB850" w14:textId="77777777" w:rsidR="0053309D" w:rsidRDefault="0053309D">
      <w:pPr>
        <w:pStyle w:val="NormalWeb"/>
      </w:pPr>
      <w:r>
        <w:t>The Licensor and Institution may each be referred to individually as a “Party” and collectively as the “Parties.”</w:t>
      </w:r>
    </w:p>
    <w:p w14:paraId="305D8C36" w14:textId="77777777" w:rsidR="0053309D" w:rsidRDefault="0053309D">
      <w:pPr>
        <w:rPr>
          <w:rFonts w:eastAsia="Times New Roman"/>
        </w:rPr>
      </w:pPr>
      <w:r>
        <w:rPr>
          <w:rFonts w:eastAsia="Times New Roman"/>
          <w:noProof/>
        </w:rPr>
        <mc:AlternateContent>
          <mc:Choice Requires="wps">
            <w:drawing>
              <wp:inline distT="0" distB="0" distL="0" distR="0" wp14:anchorId="293DF547" wp14:editId="01BAFC86">
                <wp:extent cx="5943600" cy="1270"/>
                <wp:effectExtent l="0" t="31750" r="0" b="36830"/>
                <wp:docPr id="778852483"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B36D9BC" id="Rectangle 5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FD8C179" w14:textId="77777777" w:rsidR="0053309D" w:rsidRDefault="0053309D">
      <w:pPr>
        <w:pStyle w:val="Heading1"/>
        <w:rPr>
          <w:rFonts w:eastAsia="Times New Roman"/>
        </w:rPr>
      </w:pPr>
      <w:r>
        <w:rPr>
          <w:rFonts w:eastAsia="Times New Roman"/>
        </w:rPr>
        <w:t>1. PURPOSE OF AGREEMENT</w:t>
      </w:r>
    </w:p>
    <w:p w14:paraId="0982E7DF" w14:textId="77777777" w:rsidR="0053309D" w:rsidRDefault="0053309D">
      <w:pPr>
        <w:pStyle w:val="NormalWeb"/>
      </w:pPr>
      <w:r>
        <w:t>The purpose of this Agreement is to establish a formal educational licensing and institutional partnership relationship between Musgrove Food Index (“MFI”) and the Institution.</w:t>
      </w:r>
    </w:p>
    <w:p w14:paraId="7E06103A" w14:textId="77777777" w:rsidR="0053309D" w:rsidRDefault="0053309D">
      <w:pPr>
        <w:pStyle w:val="NormalWeb"/>
      </w:pPr>
      <w:r>
        <w:t>MFI provides a proprietary collection of culinary, food, recipe, meal, pairing, technique, educational, and related resources intended to support culinary education, food knowledge, creativity, research, instruction, professional development, and student learning.</w:t>
      </w:r>
    </w:p>
    <w:p w14:paraId="49A98671" w14:textId="77777777" w:rsidR="0053309D" w:rsidRDefault="0053309D">
      <w:pPr>
        <w:pStyle w:val="NormalWeb"/>
      </w:pPr>
      <w:r>
        <w:lastRenderedPageBreak/>
        <w:t>The Institution desires to provide qualifying students, faculty, educators, administrators, or other authorized members of its educational community with access to MFI resources under the terms of the selected licensing level described in this Agreement.</w:t>
      </w:r>
    </w:p>
    <w:p w14:paraId="0797832F" w14:textId="77777777" w:rsidR="0053309D" w:rsidRDefault="0053309D">
      <w:pPr>
        <w:pStyle w:val="NormalWeb"/>
      </w:pPr>
      <w:r>
        <w:t>This Agreement establishes the rights and responsibilities of both Parties and defines the scope of the Institution’s authorized use of MFI resources.</w:t>
      </w:r>
    </w:p>
    <w:p w14:paraId="5A90454A" w14:textId="77777777" w:rsidR="0053309D" w:rsidRDefault="0053309D">
      <w:pPr>
        <w:rPr>
          <w:rFonts w:eastAsia="Times New Roman"/>
        </w:rPr>
      </w:pPr>
      <w:r>
        <w:rPr>
          <w:rFonts w:eastAsia="Times New Roman"/>
          <w:noProof/>
        </w:rPr>
        <mc:AlternateContent>
          <mc:Choice Requires="wps">
            <w:drawing>
              <wp:inline distT="0" distB="0" distL="0" distR="0" wp14:anchorId="48F76CA6" wp14:editId="411DD1E9">
                <wp:extent cx="5943600" cy="1270"/>
                <wp:effectExtent l="0" t="31750" r="0" b="36830"/>
                <wp:docPr id="19850564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0298B51" id="Rectangle 5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BBF0FF5" w14:textId="77777777" w:rsidR="0053309D" w:rsidRDefault="0053309D">
      <w:pPr>
        <w:pStyle w:val="Heading1"/>
        <w:rPr>
          <w:rFonts w:eastAsia="Times New Roman"/>
        </w:rPr>
      </w:pPr>
      <w:r>
        <w:rPr>
          <w:rFonts w:eastAsia="Times New Roman"/>
        </w:rPr>
        <w:t>2. DEFINITIONS</w:t>
      </w:r>
    </w:p>
    <w:p w14:paraId="1BD40F4F" w14:textId="77777777" w:rsidR="0053309D" w:rsidRDefault="0053309D">
      <w:pPr>
        <w:pStyle w:val="NormalWeb"/>
      </w:pPr>
      <w:r>
        <w:t>For purposes of this Agreement:</w:t>
      </w:r>
    </w:p>
    <w:p w14:paraId="315C135B" w14:textId="77777777" w:rsidR="0053309D" w:rsidRDefault="0053309D">
      <w:pPr>
        <w:pStyle w:val="NormalWeb"/>
      </w:pPr>
      <w:r>
        <w:rPr>
          <w:rStyle w:val="Strong"/>
        </w:rPr>
        <w:t>“Musgrove Food Index” or “MFI”</w:t>
      </w:r>
      <w:r>
        <w:t xml:space="preserve"> means the proprietary website, educational resources, databases, collections, written materials, concepts, systems, indexes, recipes, ideas, classifications, content, graphics, branding, and other materials owned, controlled, developed, or lawfully used by Musgrove Food Index.</w:t>
      </w:r>
    </w:p>
    <w:p w14:paraId="345F52BD" w14:textId="77777777" w:rsidR="0053309D" w:rsidRDefault="0053309D">
      <w:pPr>
        <w:pStyle w:val="NormalWeb"/>
      </w:pPr>
      <w:r>
        <w:rPr>
          <w:rStyle w:val="Strong"/>
        </w:rPr>
        <w:t>“MFI Resources”</w:t>
      </w:r>
      <w:r>
        <w:t xml:space="preserve"> means the digital and educational resources made available to an Institution or its Authorized Users under the applicable License.</w:t>
      </w:r>
    </w:p>
    <w:p w14:paraId="47F5FDD8" w14:textId="77777777" w:rsidR="0053309D" w:rsidRDefault="0053309D">
      <w:pPr>
        <w:pStyle w:val="NormalWeb"/>
      </w:pPr>
      <w:r>
        <w:rPr>
          <w:rStyle w:val="Strong"/>
        </w:rPr>
        <w:t>“Authorized Users”</w:t>
      </w:r>
      <w:r>
        <w:t xml:space="preserve"> means individuals specifically permitted to access MFI under the Institution’s selected License, including eligible students, faculty, educators, administrators, or other personnel expressly authorized by MFI.</w:t>
      </w:r>
    </w:p>
    <w:p w14:paraId="4318117F" w14:textId="77777777" w:rsidR="0053309D" w:rsidRDefault="0053309D">
      <w:pPr>
        <w:pStyle w:val="NormalWeb"/>
      </w:pPr>
      <w:r>
        <w:rPr>
          <w:rStyle w:val="Strong"/>
        </w:rPr>
        <w:t>“License”</w:t>
      </w:r>
      <w:r>
        <w:t xml:space="preserve"> means the limited right granted to the Institution and its Authorized Users to access and use designated MFI Resources under this Agreement.</w:t>
      </w:r>
    </w:p>
    <w:p w14:paraId="0D6420AA" w14:textId="77777777" w:rsidR="0053309D" w:rsidRDefault="0053309D">
      <w:pPr>
        <w:pStyle w:val="NormalWeb"/>
      </w:pPr>
      <w:r>
        <w:rPr>
          <w:rStyle w:val="Strong"/>
        </w:rPr>
        <w:t>“Institution”</w:t>
      </w:r>
      <w:r>
        <w:t xml:space="preserve"> means the educational organization identified above and does not automatically include affiliated campuses, institutions, corporations, organizations, or entities unless expressly stated in writing.</w:t>
      </w:r>
    </w:p>
    <w:p w14:paraId="5545BFF8" w14:textId="77777777" w:rsidR="0053309D" w:rsidRDefault="0053309D">
      <w:pPr>
        <w:rPr>
          <w:rFonts w:eastAsia="Times New Roman"/>
        </w:rPr>
      </w:pPr>
      <w:r>
        <w:rPr>
          <w:rFonts w:eastAsia="Times New Roman"/>
          <w:noProof/>
        </w:rPr>
        <mc:AlternateContent>
          <mc:Choice Requires="wps">
            <w:drawing>
              <wp:inline distT="0" distB="0" distL="0" distR="0" wp14:anchorId="570FFD8F" wp14:editId="13D49632">
                <wp:extent cx="5943600" cy="1270"/>
                <wp:effectExtent l="0" t="31750" r="0" b="36830"/>
                <wp:docPr id="78745674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82CBCEE" id="Rectangle 5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FE27F5B" w14:textId="77777777" w:rsidR="0053309D" w:rsidRDefault="0053309D">
      <w:pPr>
        <w:pStyle w:val="Heading1"/>
        <w:rPr>
          <w:rFonts w:eastAsia="Times New Roman"/>
        </w:rPr>
      </w:pPr>
      <w:r>
        <w:rPr>
          <w:rFonts w:eastAsia="Times New Roman"/>
        </w:rPr>
        <w:t>3. GRANT OF LICENSE</w:t>
      </w:r>
    </w:p>
    <w:p w14:paraId="5F3CC656" w14:textId="77777777" w:rsidR="0053309D" w:rsidRDefault="0053309D">
      <w:pPr>
        <w:pStyle w:val="NormalWeb"/>
      </w:pPr>
      <w:r>
        <w:t xml:space="preserve">Subject to the Institution’s compliance with this Agreement and payment of all applicable licensing fees, MFI grants the Institution a </w:t>
      </w:r>
      <w:r>
        <w:rPr>
          <w:rStyle w:val="Strong"/>
        </w:rPr>
        <w:t>limited, revocable, non-transferable, non-</w:t>
      </w:r>
      <w:proofErr w:type="spellStart"/>
      <w:r>
        <w:rPr>
          <w:rStyle w:val="Strong"/>
        </w:rPr>
        <w:t>sublicensable</w:t>
      </w:r>
      <w:proofErr w:type="spellEnd"/>
      <w:r>
        <w:rPr>
          <w:rStyle w:val="Strong"/>
        </w:rPr>
        <w:t>, non-exclusive educational license</w:t>
      </w:r>
      <w:r>
        <w:t xml:space="preserve"> to provide access to the MFI Resources specified in the applicable License level.</w:t>
      </w:r>
    </w:p>
    <w:p w14:paraId="3991A9E2" w14:textId="77777777" w:rsidR="0053309D" w:rsidRDefault="0053309D">
      <w:pPr>
        <w:pStyle w:val="NormalWeb"/>
      </w:pPr>
      <w:r>
        <w:t>The License is granted solely for legitimate educational, instructional, research, professional-development, and institutional purposes.</w:t>
      </w:r>
    </w:p>
    <w:p w14:paraId="242F185F" w14:textId="77777777" w:rsidR="0053309D" w:rsidRDefault="0053309D">
      <w:pPr>
        <w:pStyle w:val="NormalWeb"/>
      </w:pPr>
      <w:r>
        <w:lastRenderedPageBreak/>
        <w:t>No ownership interest in MFI or its intellectual property is transferred to the Institution.</w:t>
      </w:r>
    </w:p>
    <w:p w14:paraId="3DC6C31D" w14:textId="77777777" w:rsidR="0053309D" w:rsidRDefault="0053309D">
      <w:pPr>
        <w:pStyle w:val="NormalWeb"/>
      </w:pPr>
      <w:r>
        <w:t>The Institution receives only the specific access and usage rights expressly granted under this Agreement.</w:t>
      </w:r>
    </w:p>
    <w:p w14:paraId="0D37F7C5" w14:textId="77777777" w:rsidR="0053309D" w:rsidRDefault="0053309D">
      <w:pPr>
        <w:pStyle w:val="NormalWeb"/>
      </w:pPr>
      <w:r>
        <w:t>Unless expressly stated otherwise in writing, the License does not permit the Institution to reproduce, republish, resell, redistribute, sublicense, commercially exploit, copy, scrape, download for redistribution, or create competing collections or databases from MFI Resources.</w:t>
      </w:r>
    </w:p>
    <w:p w14:paraId="3728F7F0" w14:textId="77777777" w:rsidR="0053309D" w:rsidRDefault="0053309D">
      <w:pPr>
        <w:rPr>
          <w:rFonts w:eastAsia="Times New Roman"/>
        </w:rPr>
      </w:pPr>
      <w:r>
        <w:rPr>
          <w:rFonts w:eastAsia="Times New Roman"/>
          <w:noProof/>
        </w:rPr>
        <mc:AlternateContent>
          <mc:Choice Requires="wps">
            <w:drawing>
              <wp:inline distT="0" distB="0" distL="0" distR="0" wp14:anchorId="1B7F4E50" wp14:editId="6A846707">
                <wp:extent cx="5943600" cy="1270"/>
                <wp:effectExtent l="0" t="31750" r="0" b="36830"/>
                <wp:docPr id="5955937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F2DBA4E" id="Rectangle 5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9BC94F2" w14:textId="77777777" w:rsidR="0053309D" w:rsidRDefault="0053309D">
      <w:pPr>
        <w:pStyle w:val="Heading1"/>
        <w:rPr>
          <w:rFonts w:eastAsia="Times New Roman"/>
        </w:rPr>
      </w:pPr>
      <w:r>
        <w:rPr>
          <w:rFonts w:eastAsia="Times New Roman"/>
        </w:rPr>
        <w:t>4. SELECTED INSTITUTIONAL LICENSE</w:t>
      </w:r>
    </w:p>
    <w:p w14:paraId="12AACAD4" w14:textId="77777777" w:rsidR="0053309D" w:rsidRDefault="0053309D">
      <w:pPr>
        <w:pStyle w:val="NormalWeb"/>
      </w:pPr>
      <w:r>
        <w:t>The Institution shall participate under the following License:</w:t>
      </w:r>
    </w:p>
    <w:p w14:paraId="3D33E25C" w14:textId="77777777" w:rsidR="0053309D" w:rsidRDefault="0053309D">
      <w:pPr>
        <w:pStyle w:val="NormalWeb"/>
      </w:pPr>
      <w:r>
        <w:rPr>
          <w:rFonts w:ascii="Segoe UI Symbol" w:hAnsi="Segoe UI Symbol" w:cs="Segoe UI Symbol"/>
        </w:rPr>
        <w:t>☐</w:t>
      </w:r>
      <w:r>
        <w:t xml:space="preserve"> </w:t>
      </w:r>
      <w:r>
        <w:rPr>
          <w:rStyle w:val="Strong"/>
        </w:rPr>
        <w:t>EDUCATIONAL LICENSE</w:t>
      </w:r>
    </w:p>
    <w:p w14:paraId="0A7FB7DF" w14:textId="77777777" w:rsidR="0053309D" w:rsidRDefault="0053309D">
      <w:pPr>
        <w:pStyle w:val="NormalWeb"/>
      </w:pPr>
      <w:r>
        <w:rPr>
          <w:rFonts w:ascii="Segoe UI Symbol" w:hAnsi="Segoe UI Symbol" w:cs="Segoe UI Symbol"/>
        </w:rPr>
        <w:t>☐</w:t>
      </w:r>
      <w:r>
        <w:t xml:space="preserve"> </w:t>
      </w:r>
      <w:r>
        <w:rPr>
          <w:rStyle w:val="Strong"/>
        </w:rPr>
        <w:t>EDUCATIONAL PARTNER</w:t>
      </w:r>
    </w:p>
    <w:p w14:paraId="60BD8E52" w14:textId="77777777" w:rsidR="0053309D" w:rsidRDefault="0053309D">
      <w:pPr>
        <w:pStyle w:val="NormalWeb"/>
      </w:pPr>
      <w:r>
        <w:rPr>
          <w:rFonts w:ascii="Segoe UI Symbol" w:hAnsi="Segoe UI Symbol" w:cs="Segoe UI Symbol"/>
        </w:rPr>
        <w:t>☐</w:t>
      </w:r>
      <w:r>
        <w:t xml:space="preserve"> </w:t>
      </w:r>
      <w:r>
        <w:rPr>
          <w:rStyle w:val="Strong"/>
        </w:rPr>
        <w:t>STRATEGIC CULINARY PARTNER</w:t>
      </w:r>
    </w:p>
    <w:p w14:paraId="6309D55A" w14:textId="77777777" w:rsidR="0053309D" w:rsidRDefault="0053309D">
      <w:pPr>
        <w:pStyle w:val="NormalWeb"/>
      </w:pPr>
      <w:r>
        <w:rPr>
          <w:rStyle w:val="Strong"/>
        </w:rPr>
        <w:t>Number of Authorized Users:</w:t>
      </w:r>
      <w:r>
        <w:t xml:space="preserve"> __________________________</w:t>
      </w:r>
    </w:p>
    <w:p w14:paraId="0B4AB750" w14:textId="77777777" w:rsidR="0053309D" w:rsidRDefault="0053309D">
      <w:pPr>
        <w:pStyle w:val="NormalWeb"/>
      </w:pPr>
      <w:r>
        <w:rPr>
          <w:rStyle w:val="Strong"/>
        </w:rPr>
        <w:t>License Term:</w:t>
      </w:r>
      <w:r>
        <w:t xml:space="preserve"> _______________________________________</w:t>
      </w:r>
    </w:p>
    <w:p w14:paraId="4C6734D4" w14:textId="77777777" w:rsidR="0053309D" w:rsidRDefault="0053309D">
      <w:pPr>
        <w:pStyle w:val="NormalWeb"/>
      </w:pPr>
      <w:r>
        <w:rPr>
          <w:rStyle w:val="Strong"/>
        </w:rPr>
        <w:t>License Fee:</w:t>
      </w:r>
      <w:r>
        <w:t xml:space="preserve"> _________________________________________</w:t>
      </w:r>
    </w:p>
    <w:p w14:paraId="2E628EC5" w14:textId="77777777" w:rsidR="0053309D" w:rsidRDefault="0053309D">
      <w:pPr>
        <w:pStyle w:val="NormalWeb"/>
      </w:pPr>
      <w:r>
        <w:rPr>
          <w:rStyle w:val="Strong"/>
        </w:rPr>
        <w:t>Billing Schedule:</w:t>
      </w:r>
      <w:r>
        <w:t xml:space="preserve"> _____________________________________</w:t>
      </w:r>
    </w:p>
    <w:p w14:paraId="160BE8AC" w14:textId="77777777" w:rsidR="0053309D" w:rsidRDefault="0053309D">
      <w:pPr>
        <w:pStyle w:val="NormalWeb"/>
      </w:pPr>
      <w:r>
        <w:rPr>
          <w:rStyle w:val="Strong"/>
        </w:rPr>
        <w:t>Renewal Date:</w:t>
      </w:r>
      <w:r>
        <w:t xml:space="preserve"> _______________________________________</w:t>
      </w:r>
    </w:p>
    <w:p w14:paraId="61E9BE70" w14:textId="77777777" w:rsidR="0053309D" w:rsidRDefault="0053309D">
      <w:pPr>
        <w:pStyle w:val="NormalWeb"/>
      </w:pPr>
      <w:r>
        <w:t>Additional negotiated terms, benefits, or institutional accommodations:</w:t>
      </w:r>
    </w:p>
    <w:p w14:paraId="5F3BB21E" w14:textId="77777777" w:rsidR="0053309D" w:rsidRDefault="0053309D">
      <w:pPr>
        <w:rPr>
          <w:rFonts w:eastAsia="Times New Roman"/>
        </w:rPr>
      </w:pPr>
      <w:r>
        <w:rPr>
          <w:rFonts w:eastAsia="Times New Roman"/>
          <w:noProof/>
        </w:rPr>
        <mc:AlternateContent>
          <mc:Choice Requires="wps">
            <w:drawing>
              <wp:inline distT="0" distB="0" distL="0" distR="0" wp14:anchorId="7DEC1419" wp14:editId="5B99E693">
                <wp:extent cx="5943600" cy="1270"/>
                <wp:effectExtent l="0" t="31750" r="0" b="36830"/>
                <wp:docPr id="120880335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7EB4B87" id="Rectangle 5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02D042A" w14:textId="77777777" w:rsidR="0053309D" w:rsidRDefault="0053309D">
      <w:pPr>
        <w:rPr>
          <w:rFonts w:eastAsia="Times New Roman"/>
        </w:rPr>
      </w:pPr>
      <w:r>
        <w:rPr>
          <w:rFonts w:eastAsia="Times New Roman"/>
          <w:noProof/>
        </w:rPr>
        <mc:AlternateContent>
          <mc:Choice Requires="wps">
            <w:drawing>
              <wp:inline distT="0" distB="0" distL="0" distR="0" wp14:anchorId="64CBF665" wp14:editId="451AF13D">
                <wp:extent cx="5943600" cy="1270"/>
                <wp:effectExtent l="0" t="31750" r="0" b="36830"/>
                <wp:docPr id="71083087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2B5C8E6" id="Rectangle 4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A057BE0" w14:textId="77777777" w:rsidR="0053309D" w:rsidRDefault="0053309D">
      <w:pPr>
        <w:rPr>
          <w:rFonts w:eastAsia="Times New Roman"/>
        </w:rPr>
      </w:pPr>
      <w:r>
        <w:rPr>
          <w:rFonts w:eastAsia="Times New Roman"/>
          <w:noProof/>
        </w:rPr>
        <mc:AlternateContent>
          <mc:Choice Requires="wps">
            <w:drawing>
              <wp:inline distT="0" distB="0" distL="0" distR="0" wp14:anchorId="7FB86F82" wp14:editId="59AEDFC3">
                <wp:extent cx="5943600" cy="1270"/>
                <wp:effectExtent l="0" t="31750" r="0" b="36830"/>
                <wp:docPr id="85735415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290504A" id="Rectangle 4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F6E1831" w14:textId="77777777" w:rsidR="0053309D" w:rsidRDefault="0053309D">
      <w:pPr>
        <w:rPr>
          <w:rFonts w:eastAsia="Times New Roman"/>
        </w:rPr>
      </w:pPr>
      <w:r>
        <w:rPr>
          <w:rFonts w:eastAsia="Times New Roman"/>
          <w:noProof/>
        </w:rPr>
        <mc:AlternateContent>
          <mc:Choice Requires="wps">
            <w:drawing>
              <wp:inline distT="0" distB="0" distL="0" distR="0" wp14:anchorId="619AC0DD" wp14:editId="1B5EB859">
                <wp:extent cx="5943600" cy="1270"/>
                <wp:effectExtent l="0" t="31750" r="0" b="36830"/>
                <wp:docPr id="1545978626"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45F4B6A" id="Rectangle 4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DA2E525" w14:textId="77777777" w:rsidR="0053309D" w:rsidRDefault="0053309D">
      <w:pPr>
        <w:pStyle w:val="Heading1"/>
        <w:rPr>
          <w:rFonts w:eastAsia="Times New Roman"/>
        </w:rPr>
      </w:pPr>
      <w:r>
        <w:rPr>
          <w:rFonts w:eastAsia="Times New Roman"/>
        </w:rPr>
        <w:lastRenderedPageBreak/>
        <w:t>5. EDUCATIONAL LICENSE</w:t>
      </w:r>
    </w:p>
    <w:p w14:paraId="5D3D9202" w14:textId="77777777" w:rsidR="0053309D" w:rsidRDefault="0053309D">
      <w:pPr>
        <w:pStyle w:val="NormalWeb"/>
      </w:pPr>
      <w:r>
        <w:t>The Educational License is intended for institutions seeking to provide students with access to MFI resources at a reduced institutional rate.</w:t>
      </w:r>
    </w:p>
    <w:p w14:paraId="1E174134" w14:textId="77777777" w:rsidR="0053309D" w:rsidRDefault="0053309D">
      <w:pPr>
        <w:pStyle w:val="NormalWeb"/>
      </w:pPr>
      <w:r>
        <w:t>Subject to the applicable licensing terms, the Institution may:</w:t>
      </w:r>
    </w:p>
    <w:p w14:paraId="7D2D1FA2" w14:textId="77777777" w:rsidR="0053309D" w:rsidRDefault="0053309D" w:rsidP="0053309D">
      <w:pPr>
        <w:numPr>
          <w:ilvl w:val="0"/>
          <w:numId w:val="1"/>
        </w:numPr>
        <w:spacing w:before="100" w:beforeAutospacing="1" w:after="100" w:afterAutospacing="1" w:line="240" w:lineRule="auto"/>
        <w:rPr>
          <w:rFonts w:eastAsia="Times New Roman"/>
        </w:rPr>
      </w:pPr>
      <w:r>
        <w:rPr>
          <w:rFonts w:eastAsia="Times New Roman"/>
        </w:rPr>
        <w:t>Provide authorized students with access to designated MFI Resources.</w:t>
      </w:r>
    </w:p>
    <w:p w14:paraId="47238F73" w14:textId="77777777" w:rsidR="0053309D" w:rsidRDefault="0053309D" w:rsidP="0053309D">
      <w:pPr>
        <w:numPr>
          <w:ilvl w:val="0"/>
          <w:numId w:val="1"/>
        </w:numPr>
        <w:spacing w:before="100" w:beforeAutospacing="1" w:after="100" w:afterAutospacing="1" w:line="240" w:lineRule="auto"/>
        <w:rPr>
          <w:rFonts w:eastAsia="Times New Roman"/>
        </w:rPr>
      </w:pPr>
      <w:r>
        <w:rPr>
          <w:rFonts w:eastAsia="Times New Roman"/>
        </w:rPr>
        <w:t>Promote the availability of MFI as an educational resource to eligible students.</w:t>
      </w:r>
    </w:p>
    <w:p w14:paraId="3A430386" w14:textId="77777777" w:rsidR="0053309D" w:rsidRDefault="0053309D" w:rsidP="0053309D">
      <w:pPr>
        <w:numPr>
          <w:ilvl w:val="0"/>
          <w:numId w:val="1"/>
        </w:numPr>
        <w:spacing w:before="100" w:beforeAutospacing="1" w:after="100" w:afterAutospacing="1" w:line="240" w:lineRule="auto"/>
        <w:rPr>
          <w:rFonts w:eastAsia="Times New Roman"/>
        </w:rPr>
      </w:pPr>
      <w:r>
        <w:rPr>
          <w:rFonts w:eastAsia="Times New Roman"/>
        </w:rPr>
        <w:t>Encourage students to use MFI for culinary education, food research, idea development, meal development, pairing exploration, and related educational purposes.</w:t>
      </w:r>
    </w:p>
    <w:p w14:paraId="37EAEFDE" w14:textId="77777777" w:rsidR="0053309D" w:rsidRDefault="0053309D" w:rsidP="0053309D">
      <w:pPr>
        <w:numPr>
          <w:ilvl w:val="0"/>
          <w:numId w:val="1"/>
        </w:numPr>
        <w:spacing w:before="100" w:beforeAutospacing="1" w:after="100" w:afterAutospacing="1" w:line="240" w:lineRule="auto"/>
        <w:rPr>
          <w:rFonts w:eastAsia="Times New Roman"/>
        </w:rPr>
      </w:pPr>
      <w:r>
        <w:rPr>
          <w:rFonts w:eastAsia="Times New Roman"/>
        </w:rPr>
        <w:t>Identify MFI as an educational resource available through the Institution.</w:t>
      </w:r>
    </w:p>
    <w:p w14:paraId="4B00D65D" w14:textId="77777777" w:rsidR="0053309D" w:rsidRDefault="0053309D">
      <w:pPr>
        <w:pStyle w:val="NormalWeb"/>
      </w:pPr>
      <w:r>
        <w:t>Unless separately authorized in writing, the Educational License does not automatically provide faculty access, institutional recognition as an official MFI Educational Partner, permission to use MFI logos or badges, or other benefits associated with higher partnership levels.</w:t>
      </w:r>
    </w:p>
    <w:p w14:paraId="7A2C88E5" w14:textId="77777777" w:rsidR="0053309D" w:rsidRDefault="0053309D">
      <w:pPr>
        <w:rPr>
          <w:rFonts w:eastAsia="Times New Roman"/>
        </w:rPr>
      </w:pPr>
      <w:r>
        <w:rPr>
          <w:rFonts w:eastAsia="Times New Roman"/>
          <w:noProof/>
        </w:rPr>
        <mc:AlternateContent>
          <mc:Choice Requires="wps">
            <w:drawing>
              <wp:inline distT="0" distB="0" distL="0" distR="0" wp14:anchorId="08E5DB0B" wp14:editId="1C346FAE">
                <wp:extent cx="5943600" cy="1270"/>
                <wp:effectExtent l="0" t="31750" r="0" b="36830"/>
                <wp:docPr id="596090287"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FE6F74C" id="Rectangle 4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98CB49A" w14:textId="77777777" w:rsidR="0053309D" w:rsidRDefault="0053309D">
      <w:pPr>
        <w:pStyle w:val="Heading1"/>
        <w:rPr>
          <w:rFonts w:eastAsia="Times New Roman"/>
        </w:rPr>
      </w:pPr>
      <w:r>
        <w:rPr>
          <w:rFonts w:eastAsia="Times New Roman"/>
        </w:rPr>
        <w:t>6. EDUCATIONAL PARTNER</w:t>
      </w:r>
    </w:p>
    <w:p w14:paraId="45F931B7" w14:textId="77777777" w:rsidR="0053309D" w:rsidRDefault="0053309D">
      <w:pPr>
        <w:pStyle w:val="NormalWeb"/>
      </w:pPr>
      <w:r>
        <w:t xml:space="preserve">An Institution participating as an </w:t>
      </w:r>
      <w:r>
        <w:rPr>
          <w:rStyle w:val="Strong"/>
        </w:rPr>
        <w:t>Educational Partner</w:t>
      </w:r>
      <w:r>
        <w:t xml:space="preserve"> may receive additional institutional benefits as specified by MFI and the applicable licensing arrangement.</w:t>
      </w:r>
    </w:p>
    <w:p w14:paraId="03F5150C" w14:textId="77777777" w:rsidR="0053309D" w:rsidRDefault="0053309D">
      <w:pPr>
        <w:pStyle w:val="NormalWeb"/>
      </w:pPr>
      <w:r>
        <w:t>Potential benefits may include:</w:t>
      </w:r>
    </w:p>
    <w:p w14:paraId="6C351F7C" w14:textId="77777777" w:rsidR="0053309D" w:rsidRDefault="0053309D" w:rsidP="0053309D">
      <w:pPr>
        <w:numPr>
          <w:ilvl w:val="0"/>
          <w:numId w:val="2"/>
        </w:numPr>
        <w:spacing w:before="100" w:beforeAutospacing="1" w:after="100" w:afterAutospacing="1" w:line="240" w:lineRule="auto"/>
        <w:rPr>
          <w:rFonts w:eastAsia="Times New Roman"/>
        </w:rPr>
      </w:pPr>
      <w:r>
        <w:rPr>
          <w:rFonts w:eastAsia="Times New Roman"/>
        </w:rPr>
        <w:t>Student access at a reduced institutional rate.</w:t>
      </w:r>
    </w:p>
    <w:p w14:paraId="4D05C5BE" w14:textId="77777777" w:rsidR="0053309D" w:rsidRDefault="0053309D" w:rsidP="0053309D">
      <w:pPr>
        <w:numPr>
          <w:ilvl w:val="0"/>
          <w:numId w:val="2"/>
        </w:numPr>
        <w:spacing w:before="100" w:beforeAutospacing="1" w:after="100" w:afterAutospacing="1" w:line="240" w:lineRule="auto"/>
        <w:rPr>
          <w:rFonts w:eastAsia="Times New Roman"/>
        </w:rPr>
      </w:pPr>
      <w:r>
        <w:rPr>
          <w:rFonts w:eastAsia="Times New Roman"/>
        </w:rPr>
        <w:t>Faculty or educator access, where included.</w:t>
      </w:r>
    </w:p>
    <w:p w14:paraId="717FE0DD" w14:textId="77777777" w:rsidR="0053309D" w:rsidRDefault="0053309D" w:rsidP="0053309D">
      <w:pPr>
        <w:numPr>
          <w:ilvl w:val="0"/>
          <w:numId w:val="2"/>
        </w:numPr>
        <w:spacing w:before="100" w:beforeAutospacing="1" w:after="100" w:afterAutospacing="1" w:line="240" w:lineRule="auto"/>
        <w:rPr>
          <w:rFonts w:eastAsia="Times New Roman"/>
        </w:rPr>
      </w:pPr>
      <w:r>
        <w:rPr>
          <w:rFonts w:eastAsia="Times New Roman"/>
        </w:rPr>
        <w:t>Official recognition as a Musgrove Food Index Educational Partner.</w:t>
      </w:r>
    </w:p>
    <w:p w14:paraId="51E26C21" w14:textId="77777777" w:rsidR="0053309D" w:rsidRDefault="0053309D" w:rsidP="0053309D">
      <w:pPr>
        <w:numPr>
          <w:ilvl w:val="0"/>
          <w:numId w:val="2"/>
        </w:numPr>
        <w:spacing w:before="100" w:beforeAutospacing="1" w:after="100" w:afterAutospacing="1" w:line="240" w:lineRule="auto"/>
        <w:rPr>
          <w:rFonts w:eastAsia="Times New Roman"/>
        </w:rPr>
      </w:pPr>
      <w:r>
        <w:rPr>
          <w:rFonts w:eastAsia="Times New Roman"/>
        </w:rPr>
        <w:t>Potential permission to display an official MFI partnership badge.</w:t>
      </w:r>
    </w:p>
    <w:p w14:paraId="765B12C4" w14:textId="77777777" w:rsidR="0053309D" w:rsidRDefault="0053309D" w:rsidP="0053309D">
      <w:pPr>
        <w:numPr>
          <w:ilvl w:val="0"/>
          <w:numId w:val="2"/>
        </w:numPr>
        <w:spacing w:before="100" w:beforeAutospacing="1" w:after="100" w:afterAutospacing="1" w:line="240" w:lineRule="auto"/>
        <w:rPr>
          <w:rFonts w:eastAsia="Times New Roman"/>
        </w:rPr>
      </w:pPr>
      <w:r>
        <w:rPr>
          <w:rFonts w:eastAsia="Times New Roman"/>
        </w:rPr>
        <w:t>Institutional recognition on designated MFI materials or platforms.</w:t>
      </w:r>
    </w:p>
    <w:p w14:paraId="1EEBCECF" w14:textId="77777777" w:rsidR="0053309D" w:rsidRDefault="0053309D" w:rsidP="0053309D">
      <w:pPr>
        <w:numPr>
          <w:ilvl w:val="0"/>
          <w:numId w:val="2"/>
        </w:numPr>
        <w:spacing w:before="100" w:beforeAutospacing="1" w:after="100" w:afterAutospacing="1" w:line="240" w:lineRule="auto"/>
        <w:rPr>
          <w:rFonts w:eastAsia="Times New Roman"/>
        </w:rPr>
      </w:pPr>
      <w:r>
        <w:rPr>
          <w:rFonts w:eastAsia="Times New Roman"/>
        </w:rPr>
        <w:t>An educational benefit that may strengthen the Institution’s student offerings.</w:t>
      </w:r>
    </w:p>
    <w:p w14:paraId="57699A5D" w14:textId="77777777" w:rsidR="0053309D" w:rsidRDefault="0053309D" w:rsidP="0053309D">
      <w:pPr>
        <w:numPr>
          <w:ilvl w:val="0"/>
          <w:numId w:val="2"/>
        </w:numPr>
        <w:spacing w:before="100" w:beforeAutospacing="1" w:after="100" w:afterAutospacing="1" w:line="240" w:lineRule="auto"/>
        <w:rPr>
          <w:rFonts w:eastAsia="Times New Roman"/>
        </w:rPr>
      </w:pPr>
      <w:r>
        <w:rPr>
          <w:rFonts w:eastAsia="Times New Roman"/>
        </w:rPr>
        <w:t>Opportunities for educational collaboration where mutually agreed upon.</w:t>
      </w:r>
    </w:p>
    <w:p w14:paraId="0953C059" w14:textId="77777777" w:rsidR="0053309D" w:rsidRDefault="0053309D" w:rsidP="0053309D">
      <w:pPr>
        <w:numPr>
          <w:ilvl w:val="0"/>
          <w:numId w:val="2"/>
        </w:numPr>
        <w:spacing w:before="100" w:beforeAutospacing="1" w:after="100" w:afterAutospacing="1" w:line="240" w:lineRule="auto"/>
        <w:rPr>
          <w:rFonts w:eastAsia="Times New Roman"/>
        </w:rPr>
      </w:pPr>
      <w:r>
        <w:rPr>
          <w:rFonts w:eastAsia="Times New Roman"/>
        </w:rPr>
        <w:t>Additional institutional resources or benefits as mutually agreed upon in writing.</w:t>
      </w:r>
    </w:p>
    <w:p w14:paraId="6D06D2A6" w14:textId="77777777" w:rsidR="0053309D" w:rsidRDefault="0053309D">
      <w:pPr>
        <w:pStyle w:val="NormalWeb"/>
      </w:pPr>
      <w:r>
        <w:t>Use of any MFI partnership badge, logo, designation, or other branding remains subject to MFI’s branding requirements.</w:t>
      </w:r>
    </w:p>
    <w:p w14:paraId="39CC0C9C" w14:textId="77777777" w:rsidR="0053309D" w:rsidRDefault="0053309D">
      <w:pPr>
        <w:rPr>
          <w:rFonts w:eastAsia="Times New Roman"/>
        </w:rPr>
      </w:pPr>
      <w:r>
        <w:rPr>
          <w:rFonts w:eastAsia="Times New Roman"/>
          <w:noProof/>
        </w:rPr>
        <mc:AlternateContent>
          <mc:Choice Requires="wps">
            <w:drawing>
              <wp:inline distT="0" distB="0" distL="0" distR="0" wp14:anchorId="7510F907" wp14:editId="58F6C38B">
                <wp:extent cx="5943600" cy="1270"/>
                <wp:effectExtent l="0" t="31750" r="0" b="36830"/>
                <wp:docPr id="150989997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ADB16D1" id="Rectangle 4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40CA27F" w14:textId="77777777" w:rsidR="0053309D" w:rsidRDefault="0053309D">
      <w:pPr>
        <w:pStyle w:val="Heading1"/>
        <w:rPr>
          <w:rFonts w:eastAsia="Times New Roman"/>
        </w:rPr>
      </w:pPr>
      <w:r>
        <w:rPr>
          <w:rFonts w:eastAsia="Times New Roman"/>
        </w:rPr>
        <w:lastRenderedPageBreak/>
        <w:t>7. STRATEGIC CULINARY PARTNER</w:t>
      </w:r>
    </w:p>
    <w:p w14:paraId="53C2DC92" w14:textId="77777777" w:rsidR="0053309D" w:rsidRDefault="0053309D">
      <w:pPr>
        <w:pStyle w:val="NormalWeb"/>
      </w:pPr>
      <w:r>
        <w:t xml:space="preserve">A </w:t>
      </w:r>
      <w:r>
        <w:rPr>
          <w:rStyle w:val="Strong"/>
        </w:rPr>
        <w:t>Strategic Culinary Partner</w:t>
      </w:r>
      <w:r>
        <w:t xml:space="preserve"> relationship is intended for larger culinary institutions, universities, culinary programs, educational organizations, or other institutions seeking a deeper and potentially long-term relationship with MFI.</w:t>
      </w:r>
    </w:p>
    <w:p w14:paraId="75949F3C" w14:textId="77777777" w:rsidR="0053309D" w:rsidRDefault="0053309D">
      <w:pPr>
        <w:pStyle w:val="NormalWeb"/>
      </w:pPr>
      <w:r>
        <w:t>Subject to the specific arrangement negotiated between the Parties, Strategic Culinary Partner benefits may include:</w:t>
      </w:r>
    </w:p>
    <w:p w14:paraId="61ADA49A" w14:textId="77777777" w:rsidR="0053309D" w:rsidRDefault="0053309D" w:rsidP="0053309D">
      <w:pPr>
        <w:numPr>
          <w:ilvl w:val="0"/>
          <w:numId w:val="3"/>
        </w:numPr>
        <w:spacing w:before="100" w:beforeAutospacing="1" w:after="100" w:afterAutospacing="1" w:line="240" w:lineRule="auto"/>
        <w:rPr>
          <w:rFonts w:eastAsia="Times New Roman"/>
        </w:rPr>
      </w:pPr>
      <w:r>
        <w:rPr>
          <w:rFonts w:eastAsia="Times New Roman"/>
        </w:rPr>
        <w:t>Expanded student and faculty access.</w:t>
      </w:r>
    </w:p>
    <w:p w14:paraId="5D907FAF" w14:textId="77777777" w:rsidR="0053309D" w:rsidRDefault="0053309D" w:rsidP="0053309D">
      <w:pPr>
        <w:numPr>
          <w:ilvl w:val="0"/>
          <w:numId w:val="3"/>
        </w:numPr>
        <w:spacing w:before="100" w:beforeAutospacing="1" w:after="100" w:afterAutospacing="1" w:line="240" w:lineRule="auto"/>
        <w:rPr>
          <w:rFonts w:eastAsia="Times New Roman"/>
        </w:rPr>
      </w:pPr>
      <w:r>
        <w:rPr>
          <w:rFonts w:eastAsia="Times New Roman"/>
        </w:rPr>
        <w:t>Enhanced institutional recognition.</w:t>
      </w:r>
    </w:p>
    <w:p w14:paraId="0B7F5151" w14:textId="77777777" w:rsidR="0053309D" w:rsidRDefault="0053309D" w:rsidP="0053309D">
      <w:pPr>
        <w:numPr>
          <w:ilvl w:val="0"/>
          <w:numId w:val="3"/>
        </w:numPr>
        <w:spacing w:before="100" w:beforeAutospacing="1" w:after="100" w:afterAutospacing="1" w:line="240" w:lineRule="auto"/>
        <w:rPr>
          <w:rFonts w:eastAsia="Times New Roman"/>
        </w:rPr>
      </w:pPr>
      <w:r>
        <w:rPr>
          <w:rFonts w:eastAsia="Times New Roman"/>
        </w:rPr>
        <w:t>Official Strategic Culinary Partner designation.</w:t>
      </w:r>
    </w:p>
    <w:p w14:paraId="2E5F43C1" w14:textId="77777777" w:rsidR="0053309D" w:rsidRDefault="0053309D" w:rsidP="0053309D">
      <w:pPr>
        <w:numPr>
          <w:ilvl w:val="0"/>
          <w:numId w:val="3"/>
        </w:numPr>
        <w:spacing w:before="100" w:beforeAutospacing="1" w:after="100" w:afterAutospacing="1" w:line="240" w:lineRule="auto"/>
        <w:rPr>
          <w:rFonts w:eastAsia="Times New Roman"/>
        </w:rPr>
      </w:pPr>
      <w:r>
        <w:rPr>
          <w:rFonts w:eastAsia="Times New Roman"/>
        </w:rPr>
        <w:t>Permission to display an MFI Strategic Culinary Partner badge.</w:t>
      </w:r>
    </w:p>
    <w:p w14:paraId="17B706DA" w14:textId="77777777" w:rsidR="0053309D" w:rsidRDefault="0053309D" w:rsidP="0053309D">
      <w:pPr>
        <w:numPr>
          <w:ilvl w:val="0"/>
          <w:numId w:val="3"/>
        </w:numPr>
        <w:spacing w:before="100" w:beforeAutospacing="1" w:after="100" w:afterAutospacing="1" w:line="240" w:lineRule="auto"/>
        <w:rPr>
          <w:rFonts w:eastAsia="Times New Roman"/>
        </w:rPr>
      </w:pPr>
      <w:r>
        <w:rPr>
          <w:rFonts w:eastAsia="Times New Roman"/>
        </w:rPr>
        <w:t>Customized institutional welcome pages or access instructions.</w:t>
      </w:r>
    </w:p>
    <w:p w14:paraId="638E9476" w14:textId="77777777" w:rsidR="0053309D" w:rsidRDefault="0053309D" w:rsidP="0053309D">
      <w:pPr>
        <w:numPr>
          <w:ilvl w:val="0"/>
          <w:numId w:val="3"/>
        </w:numPr>
        <w:spacing w:before="100" w:beforeAutospacing="1" w:after="100" w:afterAutospacing="1" w:line="240" w:lineRule="auto"/>
        <w:rPr>
          <w:rFonts w:eastAsia="Times New Roman"/>
        </w:rPr>
      </w:pPr>
      <w:r>
        <w:rPr>
          <w:rFonts w:eastAsia="Times New Roman"/>
        </w:rPr>
        <w:t>Educational materials or resources developed specifically for the Institution.</w:t>
      </w:r>
    </w:p>
    <w:p w14:paraId="6FE266B4" w14:textId="77777777" w:rsidR="0053309D" w:rsidRDefault="0053309D" w:rsidP="0053309D">
      <w:pPr>
        <w:numPr>
          <w:ilvl w:val="0"/>
          <w:numId w:val="3"/>
        </w:numPr>
        <w:spacing w:before="100" w:beforeAutospacing="1" w:after="100" w:afterAutospacing="1" w:line="240" w:lineRule="auto"/>
        <w:rPr>
          <w:rFonts w:eastAsia="Times New Roman"/>
        </w:rPr>
      </w:pPr>
      <w:r>
        <w:rPr>
          <w:rFonts w:eastAsia="Times New Roman"/>
        </w:rPr>
        <w:t>Potential collaborative culinary or educational projects.</w:t>
      </w:r>
    </w:p>
    <w:p w14:paraId="5B8B008C" w14:textId="77777777" w:rsidR="0053309D" w:rsidRDefault="0053309D" w:rsidP="0053309D">
      <w:pPr>
        <w:numPr>
          <w:ilvl w:val="0"/>
          <w:numId w:val="3"/>
        </w:numPr>
        <w:spacing w:before="100" w:beforeAutospacing="1" w:after="100" w:afterAutospacing="1" w:line="240" w:lineRule="auto"/>
        <w:rPr>
          <w:rFonts w:eastAsia="Times New Roman"/>
        </w:rPr>
      </w:pPr>
      <w:r>
        <w:rPr>
          <w:rFonts w:eastAsia="Times New Roman"/>
        </w:rPr>
        <w:t>Recipe-development or culinary-resource initiatives.</w:t>
      </w:r>
    </w:p>
    <w:p w14:paraId="7EA0F01E" w14:textId="77777777" w:rsidR="0053309D" w:rsidRDefault="0053309D" w:rsidP="0053309D">
      <w:pPr>
        <w:numPr>
          <w:ilvl w:val="0"/>
          <w:numId w:val="3"/>
        </w:numPr>
        <w:spacing w:before="100" w:beforeAutospacing="1" w:after="100" w:afterAutospacing="1" w:line="240" w:lineRule="auto"/>
        <w:rPr>
          <w:rFonts w:eastAsia="Times New Roman"/>
        </w:rPr>
      </w:pPr>
      <w:r>
        <w:rPr>
          <w:rFonts w:eastAsia="Times New Roman"/>
        </w:rPr>
        <w:t>Opportunities for institutional feedback and resource development.</w:t>
      </w:r>
    </w:p>
    <w:p w14:paraId="7F28B95D" w14:textId="77777777" w:rsidR="0053309D" w:rsidRDefault="0053309D" w:rsidP="0053309D">
      <w:pPr>
        <w:numPr>
          <w:ilvl w:val="0"/>
          <w:numId w:val="3"/>
        </w:numPr>
        <w:spacing w:before="100" w:beforeAutospacing="1" w:after="100" w:afterAutospacing="1" w:line="240" w:lineRule="auto"/>
        <w:rPr>
          <w:rFonts w:eastAsia="Times New Roman"/>
        </w:rPr>
      </w:pPr>
      <w:r>
        <w:rPr>
          <w:rFonts w:eastAsia="Times New Roman"/>
        </w:rPr>
        <w:t>Potential recognition through MFI channels.</w:t>
      </w:r>
    </w:p>
    <w:p w14:paraId="585C1866" w14:textId="77777777" w:rsidR="0053309D" w:rsidRDefault="0053309D" w:rsidP="0053309D">
      <w:pPr>
        <w:numPr>
          <w:ilvl w:val="0"/>
          <w:numId w:val="3"/>
        </w:numPr>
        <w:spacing w:before="100" w:beforeAutospacing="1" w:after="100" w:afterAutospacing="1" w:line="240" w:lineRule="auto"/>
        <w:rPr>
          <w:rFonts w:eastAsia="Times New Roman"/>
        </w:rPr>
      </w:pPr>
      <w:r>
        <w:rPr>
          <w:rFonts w:eastAsia="Times New Roman"/>
        </w:rPr>
        <w:t>Other mutually agreed educational or collaborative benefits.</w:t>
      </w:r>
    </w:p>
    <w:p w14:paraId="6020E562" w14:textId="77777777" w:rsidR="0053309D" w:rsidRDefault="0053309D">
      <w:pPr>
        <w:pStyle w:val="NormalWeb"/>
      </w:pPr>
      <w:r>
        <w:t>Any customized benefit shall be documented in writing and incorporated into this Agreement or an attached addendum.</w:t>
      </w:r>
    </w:p>
    <w:p w14:paraId="690CC2C1" w14:textId="77777777" w:rsidR="0053309D" w:rsidRDefault="0053309D">
      <w:pPr>
        <w:rPr>
          <w:rFonts w:eastAsia="Times New Roman"/>
        </w:rPr>
      </w:pPr>
      <w:r>
        <w:rPr>
          <w:rFonts w:eastAsia="Times New Roman"/>
          <w:noProof/>
        </w:rPr>
        <mc:AlternateContent>
          <mc:Choice Requires="wps">
            <w:drawing>
              <wp:inline distT="0" distB="0" distL="0" distR="0" wp14:anchorId="272E7F0D" wp14:editId="5871D75C">
                <wp:extent cx="5943600" cy="1270"/>
                <wp:effectExtent l="0" t="31750" r="0" b="36830"/>
                <wp:docPr id="202326526"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08D0C13" id="Rectangle 4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998645F" w14:textId="77777777" w:rsidR="0053309D" w:rsidRDefault="0053309D">
      <w:pPr>
        <w:pStyle w:val="Heading1"/>
        <w:rPr>
          <w:rFonts w:eastAsia="Times New Roman"/>
        </w:rPr>
      </w:pPr>
      <w:r>
        <w:rPr>
          <w:rFonts w:eastAsia="Times New Roman"/>
        </w:rPr>
        <w:t>8. AUTHORIZED USERS AND ACCOUNT ACCESS</w:t>
      </w:r>
    </w:p>
    <w:p w14:paraId="564F4676" w14:textId="77777777" w:rsidR="0053309D" w:rsidRDefault="0053309D">
      <w:pPr>
        <w:pStyle w:val="NormalWeb"/>
      </w:pPr>
      <w:r>
        <w:t>The Institution is responsible for ensuring that only Authorized Users receive access under its License.</w:t>
      </w:r>
    </w:p>
    <w:p w14:paraId="3A4EEE51" w14:textId="77777777" w:rsidR="0053309D" w:rsidRDefault="0053309D">
      <w:pPr>
        <w:pStyle w:val="NormalWeb"/>
      </w:pPr>
      <w:r>
        <w:t>Individual student or faculty accounts may not be:</w:t>
      </w:r>
    </w:p>
    <w:p w14:paraId="01195DEA" w14:textId="77777777" w:rsidR="0053309D" w:rsidRDefault="0053309D" w:rsidP="0053309D">
      <w:pPr>
        <w:numPr>
          <w:ilvl w:val="0"/>
          <w:numId w:val="4"/>
        </w:numPr>
        <w:spacing w:before="100" w:beforeAutospacing="1" w:after="100" w:afterAutospacing="1" w:line="240" w:lineRule="auto"/>
        <w:rPr>
          <w:rFonts w:eastAsia="Times New Roman"/>
        </w:rPr>
      </w:pPr>
      <w:r>
        <w:rPr>
          <w:rFonts w:eastAsia="Times New Roman"/>
        </w:rPr>
        <w:t>Sold;</w:t>
      </w:r>
    </w:p>
    <w:p w14:paraId="45348E3C" w14:textId="77777777" w:rsidR="0053309D" w:rsidRDefault="0053309D" w:rsidP="0053309D">
      <w:pPr>
        <w:numPr>
          <w:ilvl w:val="0"/>
          <w:numId w:val="4"/>
        </w:numPr>
        <w:spacing w:before="100" w:beforeAutospacing="1" w:after="100" w:afterAutospacing="1" w:line="240" w:lineRule="auto"/>
        <w:rPr>
          <w:rFonts w:eastAsia="Times New Roman"/>
        </w:rPr>
      </w:pPr>
      <w:r>
        <w:rPr>
          <w:rFonts w:eastAsia="Times New Roman"/>
        </w:rPr>
        <w:t>Transferred;</w:t>
      </w:r>
    </w:p>
    <w:p w14:paraId="0C415E6E" w14:textId="77777777" w:rsidR="0053309D" w:rsidRDefault="0053309D" w:rsidP="0053309D">
      <w:pPr>
        <w:numPr>
          <w:ilvl w:val="0"/>
          <w:numId w:val="4"/>
        </w:numPr>
        <w:spacing w:before="100" w:beforeAutospacing="1" w:after="100" w:afterAutospacing="1" w:line="240" w:lineRule="auto"/>
        <w:rPr>
          <w:rFonts w:eastAsia="Times New Roman"/>
        </w:rPr>
      </w:pPr>
      <w:r>
        <w:rPr>
          <w:rFonts w:eastAsia="Times New Roman"/>
        </w:rPr>
        <w:t>Shared with unauthorized individuals;</w:t>
      </w:r>
    </w:p>
    <w:p w14:paraId="42D05D9B" w14:textId="77777777" w:rsidR="0053309D" w:rsidRDefault="0053309D" w:rsidP="0053309D">
      <w:pPr>
        <w:numPr>
          <w:ilvl w:val="0"/>
          <w:numId w:val="4"/>
        </w:numPr>
        <w:spacing w:before="100" w:beforeAutospacing="1" w:after="100" w:afterAutospacing="1" w:line="240" w:lineRule="auto"/>
        <w:rPr>
          <w:rFonts w:eastAsia="Times New Roman"/>
        </w:rPr>
      </w:pPr>
      <w:r>
        <w:rPr>
          <w:rFonts w:eastAsia="Times New Roman"/>
        </w:rPr>
        <w:t>Resold;</w:t>
      </w:r>
    </w:p>
    <w:p w14:paraId="4EA3CD43" w14:textId="77777777" w:rsidR="0053309D" w:rsidRDefault="0053309D" w:rsidP="0053309D">
      <w:pPr>
        <w:numPr>
          <w:ilvl w:val="0"/>
          <w:numId w:val="4"/>
        </w:numPr>
        <w:spacing w:before="100" w:beforeAutospacing="1" w:after="100" w:afterAutospacing="1" w:line="240" w:lineRule="auto"/>
        <w:rPr>
          <w:rFonts w:eastAsia="Times New Roman"/>
        </w:rPr>
      </w:pPr>
      <w:r>
        <w:rPr>
          <w:rFonts w:eastAsia="Times New Roman"/>
        </w:rPr>
        <w:t>Used by individuals outside the Institution’s authorized population; or</w:t>
      </w:r>
    </w:p>
    <w:p w14:paraId="7D0667E4" w14:textId="77777777" w:rsidR="0053309D" w:rsidRDefault="0053309D" w:rsidP="0053309D">
      <w:pPr>
        <w:numPr>
          <w:ilvl w:val="0"/>
          <w:numId w:val="4"/>
        </w:numPr>
        <w:spacing w:before="100" w:beforeAutospacing="1" w:after="100" w:afterAutospacing="1" w:line="240" w:lineRule="auto"/>
        <w:rPr>
          <w:rFonts w:eastAsia="Times New Roman"/>
        </w:rPr>
      </w:pPr>
      <w:r>
        <w:rPr>
          <w:rFonts w:eastAsia="Times New Roman"/>
        </w:rPr>
        <w:t>Used to provide unauthorized public access to MFI Resources.</w:t>
      </w:r>
    </w:p>
    <w:p w14:paraId="79CC8CE3" w14:textId="77777777" w:rsidR="0053309D" w:rsidRDefault="0053309D">
      <w:pPr>
        <w:pStyle w:val="NormalWeb"/>
      </w:pPr>
      <w:r>
        <w:t>The Institution shall make reasonable efforts to prevent unauthorized account sharing or access.</w:t>
      </w:r>
    </w:p>
    <w:p w14:paraId="3745D26E" w14:textId="77777777" w:rsidR="0053309D" w:rsidRDefault="0053309D">
      <w:pPr>
        <w:pStyle w:val="NormalWeb"/>
      </w:pPr>
      <w:r>
        <w:lastRenderedPageBreak/>
        <w:t>MFI reserves the right to suspend or terminate individual access where there is reasonable evidence of unauthorized use, account sharing, abuse, fraud, or violation of this Agreement.</w:t>
      </w:r>
    </w:p>
    <w:p w14:paraId="0CA6AA71" w14:textId="77777777" w:rsidR="0053309D" w:rsidRDefault="0053309D">
      <w:pPr>
        <w:rPr>
          <w:rFonts w:eastAsia="Times New Roman"/>
        </w:rPr>
      </w:pPr>
      <w:r>
        <w:rPr>
          <w:rFonts w:eastAsia="Times New Roman"/>
          <w:noProof/>
        </w:rPr>
        <mc:AlternateContent>
          <mc:Choice Requires="wps">
            <w:drawing>
              <wp:inline distT="0" distB="0" distL="0" distR="0" wp14:anchorId="3DCCD2CA" wp14:editId="4A6A202B">
                <wp:extent cx="5943600" cy="1270"/>
                <wp:effectExtent l="0" t="31750" r="0" b="36830"/>
                <wp:docPr id="348943425"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3E130A5" id="Rectangle 4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0E57AC7" w14:textId="77777777" w:rsidR="0053309D" w:rsidRDefault="0053309D">
      <w:pPr>
        <w:pStyle w:val="Heading1"/>
        <w:rPr>
          <w:rFonts w:eastAsia="Times New Roman"/>
        </w:rPr>
      </w:pPr>
      <w:r>
        <w:rPr>
          <w:rFonts w:eastAsia="Times New Roman"/>
        </w:rPr>
        <w:t>9. INTELLECTUAL PROPERTY</w:t>
      </w:r>
    </w:p>
    <w:p w14:paraId="2EA41A4E" w14:textId="77777777" w:rsidR="0053309D" w:rsidRDefault="0053309D">
      <w:pPr>
        <w:pStyle w:val="NormalWeb"/>
      </w:pPr>
      <w:r>
        <w:t>All right, title, and interest in and to the MFI Resources, including applicable copyrights, trademarks, service marks, trade names, proprietary systems, written materials, databases, compilations, original educational materials, designs, graphics, and other intellectual property, shall remain with MFI or the applicable rights holder.</w:t>
      </w:r>
    </w:p>
    <w:p w14:paraId="6891FF78" w14:textId="77777777" w:rsidR="0053309D" w:rsidRDefault="0053309D">
      <w:pPr>
        <w:pStyle w:val="NormalWeb"/>
      </w:pPr>
      <w:r>
        <w:t>Nothing in this Agreement shall be interpreted as an assignment or transfer of ownership of MFI intellectual property to the Institution.</w:t>
      </w:r>
    </w:p>
    <w:p w14:paraId="44029654" w14:textId="77777777" w:rsidR="0053309D" w:rsidRDefault="0053309D">
      <w:pPr>
        <w:pStyle w:val="NormalWeb"/>
      </w:pPr>
      <w:r>
        <w:t>The Institution acknowledges that MFI Resources represent substantial intellectual, creative, organizational, and developmental work.</w:t>
      </w:r>
    </w:p>
    <w:p w14:paraId="324DF865" w14:textId="77777777" w:rsidR="0053309D" w:rsidRDefault="0053309D">
      <w:pPr>
        <w:pStyle w:val="NormalWeb"/>
      </w:pPr>
      <w:r>
        <w:t>The Institution shall not claim ownership of MFI Resources or represent that it owns or created MFI Resources.</w:t>
      </w:r>
    </w:p>
    <w:p w14:paraId="743F1966" w14:textId="77777777" w:rsidR="0053309D" w:rsidRDefault="0053309D">
      <w:pPr>
        <w:pStyle w:val="NormalWeb"/>
      </w:pPr>
      <w:r>
        <w:t>Copyright law generally gives copyright owners exclusive rights to reproduce, distribute, prepare derivative works, perform, and display protected works, subject to applicable statutory limitations. This Agreement therefore grants only the specific permissions expressly stated herein.</w:t>
      </w:r>
    </w:p>
    <w:p w14:paraId="33BE4EAC" w14:textId="77777777" w:rsidR="0053309D" w:rsidRDefault="0053309D">
      <w:pPr>
        <w:rPr>
          <w:rFonts w:eastAsia="Times New Roman"/>
        </w:rPr>
      </w:pPr>
      <w:r>
        <w:rPr>
          <w:rFonts w:eastAsia="Times New Roman"/>
          <w:noProof/>
        </w:rPr>
        <mc:AlternateContent>
          <mc:Choice Requires="wps">
            <w:drawing>
              <wp:inline distT="0" distB="0" distL="0" distR="0" wp14:anchorId="75BF6AA4" wp14:editId="12336A2F">
                <wp:extent cx="5943600" cy="1270"/>
                <wp:effectExtent l="0" t="31750" r="0" b="36830"/>
                <wp:docPr id="816283106"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4859BE6" id="Rectangle 4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6DCF6A0" w14:textId="77777777" w:rsidR="0053309D" w:rsidRDefault="0053309D">
      <w:pPr>
        <w:pStyle w:val="Heading1"/>
        <w:rPr>
          <w:rFonts w:eastAsia="Times New Roman"/>
        </w:rPr>
      </w:pPr>
      <w:r>
        <w:rPr>
          <w:rFonts w:eastAsia="Times New Roman"/>
        </w:rPr>
        <w:t>10. PROHIBITED USES</w:t>
      </w:r>
    </w:p>
    <w:p w14:paraId="05EE1F50" w14:textId="77777777" w:rsidR="0053309D" w:rsidRDefault="0053309D">
      <w:pPr>
        <w:pStyle w:val="NormalWeb"/>
      </w:pPr>
      <w:r>
        <w:t>Except where expressly authorized in writing by MFI, the Institution and Authorized Users shall not:</w:t>
      </w:r>
    </w:p>
    <w:p w14:paraId="1B33E29B" w14:textId="77777777" w:rsidR="0053309D" w:rsidRDefault="0053309D" w:rsidP="0053309D">
      <w:pPr>
        <w:numPr>
          <w:ilvl w:val="0"/>
          <w:numId w:val="5"/>
        </w:numPr>
        <w:spacing w:before="100" w:beforeAutospacing="1" w:after="100" w:afterAutospacing="1" w:line="240" w:lineRule="auto"/>
        <w:rPr>
          <w:rFonts w:eastAsia="Times New Roman"/>
        </w:rPr>
      </w:pPr>
      <w:r>
        <w:rPr>
          <w:rFonts w:eastAsia="Times New Roman"/>
        </w:rPr>
        <w:t>Copy or reproduce substantial portions of MFI Resources for redistribution.</w:t>
      </w:r>
    </w:p>
    <w:p w14:paraId="30892409" w14:textId="77777777" w:rsidR="0053309D" w:rsidRDefault="0053309D" w:rsidP="0053309D">
      <w:pPr>
        <w:numPr>
          <w:ilvl w:val="0"/>
          <w:numId w:val="5"/>
        </w:numPr>
        <w:spacing w:before="100" w:beforeAutospacing="1" w:after="100" w:afterAutospacing="1" w:line="240" w:lineRule="auto"/>
        <w:rPr>
          <w:rFonts w:eastAsia="Times New Roman"/>
        </w:rPr>
      </w:pPr>
      <w:r>
        <w:rPr>
          <w:rFonts w:eastAsia="Times New Roman"/>
        </w:rPr>
        <w:t>Sell or resell access to MFI Resources.</w:t>
      </w:r>
    </w:p>
    <w:p w14:paraId="18382AF0" w14:textId="77777777" w:rsidR="0053309D" w:rsidRDefault="0053309D" w:rsidP="0053309D">
      <w:pPr>
        <w:numPr>
          <w:ilvl w:val="0"/>
          <w:numId w:val="5"/>
        </w:numPr>
        <w:spacing w:before="100" w:beforeAutospacing="1" w:after="100" w:afterAutospacing="1" w:line="240" w:lineRule="auto"/>
        <w:rPr>
          <w:rFonts w:eastAsia="Times New Roman"/>
        </w:rPr>
      </w:pPr>
      <w:r>
        <w:rPr>
          <w:rFonts w:eastAsia="Times New Roman"/>
        </w:rPr>
        <w:t>Share institutional access with unauthorized individuals or organizations.</w:t>
      </w:r>
    </w:p>
    <w:p w14:paraId="3DD3FF78" w14:textId="77777777" w:rsidR="0053309D" w:rsidRDefault="0053309D" w:rsidP="0053309D">
      <w:pPr>
        <w:numPr>
          <w:ilvl w:val="0"/>
          <w:numId w:val="5"/>
        </w:numPr>
        <w:spacing w:before="100" w:beforeAutospacing="1" w:after="100" w:afterAutospacing="1" w:line="240" w:lineRule="auto"/>
        <w:rPr>
          <w:rFonts w:eastAsia="Times New Roman"/>
        </w:rPr>
      </w:pPr>
      <w:r>
        <w:rPr>
          <w:rFonts w:eastAsia="Times New Roman"/>
        </w:rPr>
        <w:t>Create a competing database, index, collection, or resource substantially derived from MFI Resources.</w:t>
      </w:r>
    </w:p>
    <w:p w14:paraId="08FC86F9" w14:textId="77777777" w:rsidR="0053309D" w:rsidRDefault="0053309D" w:rsidP="0053309D">
      <w:pPr>
        <w:numPr>
          <w:ilvl w:val="0"/>
          <w:numId w:val="5"/>
        </w:numPr>
        <w:spacing w:before="100" w:beforeAutospacing="1" w:after="100" w:afterAutospacing="1" w:line="240" w:lineRule="auto"/>
        <w:rPr>
          <w:rFonts w:eastAsia="Times New Roman"/>
        </w:rPr>
      </w:pPr>
      <w:r>
        <w:rPr>
          <w:rFonts w:eastAsia="Times New Roman"/>
        </w:rPr>
        <w:t>Remove copyright, trademark, ownership, or attribution notices.</w:t>
      </w:r>
    </w:p>
    <w:p w14:paraId="5AD2B2E8" w14:textId="77777777" w:rsidR="0053309D" w:rsidRDefault="0053309D" w:rsidP="0053309D">
      <w:pPr>
        <w:numPr>
          <w:ilvl w:val="0"/>
          <w:numId w:val="5"/>
        </w:numPr>
        <w:spacing w:before="100" w:beforeAutospacing="1" w:after="100" w:afterAutospacing="1" w:line="240" w:lineRule="auto"/>
        <w:rPr>
          <w:rFonts w:eastAsia="Times New Roman"/>
        </w:rPr>
      </w:pPr>
      <w:r>
        <w:rPr>
          <w:rFonts w:eastAsia="Times New Roman"/>
        </w:rPr>
        <w:t>Use MFI Resources for unauthorized commercial purposes.</w:t>
      </w:r>
    </w:p>
    <w:p w14:paraId="60264DD0" w14:textId="77777777" w:rsidR="0053309D" w:rsidRDefault="0053309D" w:rsidP="0053309D">
      <w:pPr>
        <w:numPr>
          <w:ilvl w:val="0"/>
          <w:numId w:val="5"/>
        </w:numPr>
        <w:spacing w:before="100" w:beforeAutospacing="1" w:after="100" w:afterAutospacing="1" w:line="240" w:lineRule="auto"/>
        <w:rPr>
          <w:rFonts w:eastAsia="Times New Roman"/>
        </w:rPr>
      </w:pPr>
      <w:r>
        <w:rPr>
          <w:rFonts w:eastAsia="Times New Roman"/>
        </w:rPr>
        <w:t>Systematically scrape, harvest, download, reproduce, or extract MFI content.</w:t>
      </w:r>
    </w:p>
    <w:p w14:paraId="3884151B" w14:textId="77777777" w:rsidR="0053309D" w:rsidRDefault="0053309D" w:rsidP="0053309D">
      <w:pPr>
        <w:numPr>
          <w:ilvl w:val="0"/>
          <w:numId w:val="5"/>
        </w:numPr>
        <w:spacing w:before="100" w:beforeAutospacing="1" w:after="100" w:afterAutospacing="1" w:line="240" w:lineRule="auto"/>
        <w:rPr>
          <w:rFonts w:eastAsia="Times New Roman"/>
        </w:rPr>
      </w:pPr>
      <w:r>
        <w:rPr>
          <w:rFonts w:eastAsia="Times New Roman"/>
        </w:rPr>
        <w:lastRenderedPageBreak/>
        <w:t>Upload substantial MFI content to another database, learning platform, artificial-intelligence system, website, publication, or repository without written authorization.</w:t>
      </w:r>
    </w:p>
    <w:p w14:paraId="3E2A7FE8" w14:textId="77777777" w:rsidR="0053309D" w:rsidRDefault="0053309D" w:rsidP="0053309D">
      <w:pPr>
        <w:numPr>
          <w:ilvl w:val="0"/>
          <w:numId w:val="5"/>
        </w:numPr>
        <w:spacing w:before="100" w:beforeAutospacing="1" w:after="100" w:afterAutospacing="1" w:line="240" w:lineRule="auto"/>
        <w:rPr>
          <w:rFonts w:eastAsia="Times New Roman"/>
        </w:rPr>
      </w:pPr>
      <w:r>
        <w:rPr>
          <w:rFonts w:eastAsia="Times New Roman"/>
        </w:rPr>
        <w:t>Grant sublicenses or otherwise transfer the Institution’s rights under this Agreement.</w:t>
      </w:r>
    </w:p>
    <w:p w14:paraId="7F79AB9D" w14:textId="77777777" w:rsidR="0053309D" w:rsidRDefault="0053309D" w:rsidP="0053309D">
      <w:pPr>
        <w:numPr>
          <w:ilvl w:val="0"/>
          <w:numId w:val="5"/>
        </w:numPr>
        <w:spacing w:before="100" w:beforeAutospacing="1" w:after="100" w:afterAutospacing="1" w:line="240" w:lineRule="auto"/>
        <w:rPr>
          <w:rFonts w:eastAsia="Times New Roman"/>
        </w:rPr>
      </w:pPr>
      <w:r>
        <w:rPr>
          <w:rFonts w:eastAsia="Times New Roman"/>
        </w:rPr>
        <w:t>Represent itself as the owner, creator, publisher, or operator of MFI.</w:t>
      </w:r>
    </w:p>
    <w:p w14:paraId="79B9990C" w14:textId="77777777" w:rsidR="0053309D" w:rsidRDefault="0053309D">
      <w:pPr>
        <w:pStyle w:val="NormalWeb"/>
      </w:pPr>
      <w:r>
        <w:t>Reasonable classroom or educational use that falls within the scope of the applicable License is permitted, provided that such use does not circumvent the limitations of this Agreement.</w:t>
      </w:r>
    </w:p>
    <w:p w14:paraId="60315AAB" w14:textId="77777777" w:rsidR="0053309D" w:rsidRDefault="0053309D">
      <w:pPr>
        <w:rPr>
          <w:rFonts w:eastAsia="Times New Roman"/>
        </w:rPr>
      </w:pPr>
      <w:r>
        <w:rPr>
          <w:rFonts w:eastAsia="Times New Roman"/>
          <w:noProof/>
        </w:rPr>
        <mc:AlternateContent>
          <mc:Choice Requires="wps">
            <w:drawing>
              <wp:inline distT="0" distB="0" distL="0" distR="0" wp14:anchorId="4B6B1EEC" wp14:editId="22C11814">
                <wp:extent cx="5943600" cy="1270"/>
                <wp:effectExtent l="0" t="31750" r="0" b="36830"/>
                <wp:docPr id="462122868"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083A7E3" id="Rectangle 4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0702EF5" w14:textId="77777777" w:rsidR="0053309D" w:rsidRDefault="0053309D">
      <w:pPr>
        <w:pStyle w:val="Heading1"/>
        <w:rPr>
          <w:rFonts w:eastAsia="Times New Roman"/>
        </w:rPr>
      </w:pPr>
      <w:r>
        <w:rPr>
          <w:rFonts w:eastAsia="Times New Roman"/>
        </w:rPr>
        <w:t>11. INSTITUTIONAL RECOGNITION AND BRANDING</w:t>
      </w:r>
    </w:p>
    <w:p w14:paraId="4AC648DE" w14:textId="77777777" w:rsidR="0053309D" w:rsidRDefault="0053309D">
      <w:pPr>
        <w:pStyle w:val="NormalWeb"/>
      </w:pPr>
      <w:r>
        <w:t>Where applicable, MFI may identify the Institution as an Educational Partner or Strategic Culinary Partner.</w:t>
      </w:r>
    </w:p>
    <w:p w14:paraId="33E63AA6" w14:textId="77777777" w:rsidR="0053309D" w:rsidRDefault="0053309D">
      <w:pPr>
        <w:pStyle w:val="NormalWeb"/>
      </w:pPr>
      <w:r>
        <w:t>The Institution may use an MFI partnership badge or approved MFI branding only after receiving written authorization from MFI.</w:t>
      </w:r>
    </w:p>
    <w:p w14:paraId="2264CF85" w14:textId="77777777" w:rsidR="0053309D" w:rsidRDefault="0053309D">
      <w:pPr>
        <w:pStyle w:val="NormalWeb"/>
      </w:pPr>
      <w:r>
        <w:t>Any authorized use shall:</w:t>
      </w:r>
    </w:p>
    <w:p w14:paraId="1079D34C" w14:textId="77777777" w:rsidR="0053309D" w:rsidRDefault="0053309D" w:rsidP="0053309D">
      <w:pPr>
        <w:numPr>
          <w:ilvl w:val="0"/>
          <w:numId w:val="6"/>
        </w:numPr>
        <w:spacing w:before="100" w:beforeAutospacing="1" w:after="100" w:afterAutospacing="1" w:line="240" w:lineRule="auto"/>
        <w:rPr>
          <w:rFonts w:eastAsia="Times New Roman"/>
        </w:rPr>
      </w:pPr>
      <w:r>
        <w:rPr>
          <w:rFonts w:eastAsia="Times New Roman"/>
        </w:rPr>
        <w:t>Follow MFI's branding guidelines;</w:t>
      </w:r>
    </w:p>
    <w:p w14:paraId="2CABC402" w14:textId="77777777" w:rsidR="0053309D" w:rsidRDefault="0053309D" w:rsidP="0053309D">
      <w:pPr>
        <w:numPr>
          <w:ilvl w:val="0"/>
          <w:numId w:val="6"/>
        </w:numPr>
        <w:spacing w:before="100" w:beforeAutospacing="1" w:after="100" w:afterAutospacing="1" w:line="240" w:lineRule="auto"/>
        <w:rPr>
          <w:rFonts w:eastAsia="Times New Roman"/>
        </w:rPr>
      </w:pPr>
      <w:r>
        <w:rPr>
          <w:rFonts w:eastAsia="Times New Roman"/>
        </w:rPr>
        <w:t>Accurately represent the nature of the relationship;</w:t>
      </w:r>
    </w:p>
    <w:p w14:paraId="548B3972" w14:textId="77777777" w:rsidR="0053309D" w:rsidRDefault="0053309D" w:rsidP="0053309D">
      <w:pPr>
        <w:numPr>
          <w:ilvl w:val="0"/>
          <w:numId w:val="6"/>
        </w:numPr>
        <w:spacing w:before="100" w:beforeAutospacing="1" w:after="100" w:afterAutospacing="1" w:line="240" w:lineRule="auto"/>
        <w:rPr>
          <w:rFonts w:eastAsia="Times New Roman"/>
        </w:rPr>
      </w:pPr>
      <w:r>
        <w:rPr>
          <w:rFonts w:eastAsia="Times New Roman"/>
        </w:rPr>
        <w:t>Not imply ownership of MFI;</w:t>
      </w:r>
    </w:p>
    <w:p w14:paraId="7C27B782" w14:textId="77777777" w:rsidR="0053309D" w:rsidRDefault="0053309D" w:rsidP="0053309D">
      <w:pPr>
        <w:numPr>
          <w:ilvl w:val="0"/>
          <w:numId w:val="6"/>
        </w:numPr>
        <w:spacing w:before="100" w:beforeAutospacing="1" w:after="100" w:afterAutospacing="1" w:line="240" w:lineRule="auto"/>
        <w:rPr>
          <w:rFonts w:eastAsia="Times New Roman"/>
        </w:rPr>
      </w:pPr>
      <w:r>
        <w:rPr>
          <w:rFonts w:eastAsia="Times New Roman"/>
        </w:rPr>
        <w:t>Not imply that MFI endorses unrelated institutional activities; and</w:t>
      </w:r>
    </w:p>
    <w:p w14:paraId="1AB7E20D" w14:textId="77777777" w:rsidR="0053309D" w:rsidRDefault="0053309D" w:rsidP="0053309D">
      <w:pPr>
        <w:numPr>
          <w:ilvl w:val="0"/>
          <w:numId w:val="6"/>
        </w:numPr>
        <w:spacing w:before="100" w:beforeAutospacing="1" w:after="100" w:afterAutospacing="1" w:line="240" w:lineRule="auto"/>
        <w:rPr>
          <w:rFonts w:eastAsia="Times New Roman"/>
        </w:rPr>
      </w:pPr>
      <w:r>
        <w:rPr>
          <w:rFonts w:eastAsia="Times New Roman"/>
        </w:rPr>
        <w:t>Cease upon termination or expiration of the applicable authorization.</w:t>
      </w:r>
    </w:p>
    <w:p w14:paraId="1B67CEE3" w14:textId="77777777" w:rsidR="0053309D" w:rsidRDefault="0053309D">
      <w:pPr>
        <w:pStyle w:val="NormalWeb"/>
      </w:pPr>
      <w:r>
        <w:t>MFI may similarly identify the Institution as an approved educational partner where such recognition is included within the selected License.</w:t>
      </w:r>
    </w:p>
    <w:p w14:paraId="78789CD9" w14:textId="77777777" w:rsidR="0053309D" w:rsidRDefault="0053309D">
      <w:pPr>
        <w:rPr>
          <w:rFonts w:eastAsia="Times New Roman"/>
        </w:rPr>
      </w:pPr>
      <w:r>
        <w:rPr>
          <w:rFonts w:eastAsia="Times New Roman"/>
          <w:noProof/>
        </w:rPr>
        <mc:AlternateContent>
          <mc:Choice Requires="wps">
            <w:drawing>
              <wp:inline distT="0" distB="0" distL="0" distR="0" wp14:anchorId="678E1BA0" wp14:editId="63C696D4">
                <wp:extent cx="5943600" cy="1270"/>
                <wp:effectExtent l="0" t="31750" r="0" b="36830"/>
                <wp:docPr id="49948349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29B9962" id="Rectangle 4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6262E7D" w14:textId="77777777" w:rsidR="0053309D" w:rsidRDefault="0053309D">
      <w:pPr>
        <w:pStyle w:val="Heading1"/>
        <w:rPr>
          <w:rFonts w:eastAsia="Times New Roman"/>
        </w:rPr>
      </w:pPr>
      <w:r>
        <w:rPr>
          <w:rFonts w:eastAsia="Times New Roman"/>
        </w:rPr>
        <w:t>12. FEES AND PAYMENT</w:t>
      </w:r>
    </w:p>
    <w:p w14:paraId="41D23C6A" w14:textId="77777777" w:rsidR="0053309D" w:rsidRDefault="0053309D">
      <w:pPr>
        <w:pStyle w:val="NormalWeb"/>
      </w:pPr>
      <w:r>
        <w:t>The Institution agrees to pay the licensing fees specified in this Agreement or an attached Schedule, invoice, order form, or addendum.</w:t>
      </w:r>
    </w:p>
    <w:p w14:paraId="39648187" w14:textId="77777777" w:rsidR="0053309D" w:rsidRDefault="0053309D">
      <w:pPr>
        <w:pStyle w:val="NormalWeb"/>
      </w:pPr>
      <w:r>
        <w:t>Unless otherwise agreed in writing:</w:t>
      </w:r>
    </w:p>
    <w:p w14:paraId="5FC9FBC5" w14:textId="77777777" w:rsidR="0053309D" w:rsidRDefault="0053309D">
      <w:pPr>
        <w:pStyle w:val="NormalWeb"/>
      </w:pPr>
      <w:r>
        <w:rPr>
          <w:rStyle w:val="Strong"/>
        </w:rPr>
        <w:t>License Fee:</w:t>
      </w:r>
      <w:r>
        <w:t xml:space="preserve"> $____________________</w:t>
      </w:r>
    </w:p>
    <w:p w14:paraId="62CCABB3" w14:textId="77777777" w:rsidR="0053309D" w:rsidRDefault="0053309D">
      <w:pPr>
        <w:pStyle w:val="NormalWeb"/>
      </w:pPr>
      <w:r>
        <w:rPr>
          <w:rStyle w:val="Strong"/>
        </w:rPr>
        <w:lastRenderedPageBreak/>
        <w:t>Number of Authorized Users:</w:t>
      </w:r>
      <w:r>
        <w:t xml:space="preserve"> ____________________</w:t>
      </w:r>
    </w:p>
    <w:p w14:paraId="60E3EAE3" w14:textId="77777777" w:rsidR="0053309D" w:rsidRDefault="0053309D">
      <w:pPr>
        <w:pStyle w:val="NormalWeb"/>
      </w:pPr>
      <w:r>
        <w:rPr>
          <w:rStyle w:val="Strong"/>
        </w:rPr>
        <w:t>Billing Frequency:</w:t>
      </w:r>
      <w:r>
        <w:t xml:space="preserve"> ______________________________</w:t>
      </w:r>
    </w:p>
    <w:p w14:paraId="22B6DFC8" w14:textId="77777777" w:rsidR="0053309D" w:rsidRDefault="0053309D">
      <w:pPr>
        <w:pStyle w:val="NormalWeb"/>
      </w:pPr>
      <w:r>
        <w:rPr>
          <w:rStyle w:val="Strong"/>
        </w:rPr>
        <w:t>Payment Due:</w:t>
      </w:r>
      <w:r>
        <w:t xml:space="preserve"> ___________________________________</w:t>
      </w:r>
    </w:p>
    <w:p w14:paraId="5CB3C2E9" w14:textId="77777777" w:rsidR="0053309D" w:rsidRDefault="0053309D">
      <w:pPr>
        <w:pStyle w:val="NormalWeb"/>
      </w:pPr>
      <w:r>
        <w:t>Additional users may be added subject to availability, applicable pricing, and written confirmation.</w:t>
      </w:r>
    </w:p>
    <w:p w14:paraId="77495AE1" w14:textId="77777777" w:rsidR="0053309D" w:rsidRDefault="0053309D">
      <w:pPr>
        <w:pStyle w:val="NormalWeb"/>
      </w:pPr>
      <w:r>
        <w:t>Failure to make required payments may result in suspension of access following reasonable notice.</w:t>
      </w:r>
    </w:p>
    <w:p w14:paraId="54305BB4" w14:textId="77777777" w:rsidR="0053309D" w:rsidRDefault="0053309D">
      <w:pPr>
        <w:rPr>
          <w:rFonts w:eastAsia="Times New Roman"/>
        </w:rPr>
      </w:pPr>
      <w:r>
        <w:rPr>
          <w:rFonts w:eastAsia="Times New Roman"/>
          <w:noProof/>
        </w:rPr>
        <mc:AlternateContent>
          <mc:Choice Requires="wps">
            <w:drawing>
              <wp:inline distT="0" distB="0" distL="0" distR="0" wp14:anchorId="51C6A570" wp14:editId="1C7D0E1A">
                <wp:extent cx="5943600" cy="1270"/>
                <wp:effectExtent l="0" t="31750" r="0" b="36830"/>
                <wp:docPr id="148484712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BDFFBB9" id="Rectangle 3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E3AECDE" w14:textId="77777777" w:rsidR="0053309D" w:rsidRDefault="0053309D">
      <w:pPr>
        <w:pStyle w:val="Heading1"/>
        <w:rPr>
          <w:rFonts w:eastAsia="Times New Roman"/>
        </w:rPr>
      </w:pPr>
      <w:r>
        <w:rPr>
          <w:rFonts w:eastAsia="Times New Roman"/>
        </w:rPr>
        <w:t>13. TERM AND RENEWAL</w:t>
      </w:r>
    </w:p>
    <w:p w14:paraId="159DF0BE" w14:textId="77777777" w:rsidR="0053309D" w:rsidRDefault="0053309D">
      <w:pPr>
        <w:pStyle w:val="NormalWeb"/>
      </w:pPr>
      <w:r>
        <w:t>This Agreement shall begin on the Effective Date and remain in effect for:</w:t>
      </w:r>
    </w:p>
    <w:p w14:paraId="672978AC" w14:textId="77777777" w:rsidR="0053309D" w:rsidRDefault="0053309D">
      <w:pPr>
        <w:pStyle w:val="NormalWeb"/>
      </w:pPr>
      <w:r>
        <w:rPr>
          <w:rFonts w:ascii="Segoe UI Symbol" w:hAnsi="Segoe UI Symbol" w:cs="Segoe UI Symbol"/>
        </w:rPr>
        <w:t>☐</w:t>
      </w:r>
      <w:r>
        <w:t xml:space="preserve"> One year</w:t>
      </w:r>
    </w:p>
    <w:p w14:paraId="3D073B8C" w14:textId="77777777" w:rsidR="0053309D" w:rsidRDefault="0053309D">
      <w:pPr>
        <w:pStyle w:val="NormalWeb"/>
      </w:pPr>
      <w:r>
        <w:rPr>
          <w:rFonts w:ascii="Segoe UI Symbol" w:hAnsi="Segoe UI Symbol" w:cs="Segoe UI Symbol"/>
        </w:rPr>
        <w:t>☐</w:t>
      </w:r>
      <w:r>
        <w:t xml:space="preserve"> Two years</w:t>
      </w:r>
    </w:p>
    <w:p w14:paraId="59843443" w14:textId="77777777" w:rsidR="0053309D" w:rsidRDefault="0053309D">
      <w:pPr>
        <w:pStyle w:val="NormalWeb"/>
      </w:pPr>
      <w:r>
        <w:rPr>
          <w:rFonts w:ascii="Segoe UI Symbol" w:hAnsi="Segoe UI Symbol" w:cs="Segoe UI Symbol"/>
        </w:rPr>
        <w:t>☐</w:t>
      </w:r>
      <w:r>
        <w:t xml:space="preserve"> Other: __________________________</w:t>
      </w:r>
    </w:p>
    <w:p w14:paraId="3FD5D657" w14:textId="77777777" w:rsidR="0053309D" w:rsidRDefault="0053309D">
      <w:pPr>
        <w:pStyle w:val="NormalWeb"/>
      </w:pPr>
      <w:r>
        <w:t>Unless otherwise specified, the License shall expire at the end of the stated term.</w:t>
      </w:r>
    </w:p>
    <w:p w14:paraId="098CA5F2" w14:textId="77777777" w:rsidR="0053309D" w:rsidRDefault="0053309D">
      <w:pPr>
        <w:pStyle w:val="NormalWeb"/>
      </w:pPr>
      <w:r>
        <w:t>Renewal may be offered by mutual written agreement of the Parties and may be subject to updated pricing, licensing terms, or institutional requirements.</w:t>
      </w:r>
    </w:p>
    <w:p w14:paraId="73C6DC53" w14:textId="77777777" w:rsidR="0053309D" w:rsidRDefault="0053309D">
      <w:pPr>
        <w:rPr>
          <w:rFonts w:eastAsia="Times New Roman"/>
        </w:rPr>
      </w:pPr>
      <w:r>
        <w:rPr>
          <w:rFonts w:eastAsia="Times New Roman"/>
          <w:noProof/>
        </w:rPr>
        <mc:AlternateContent>
          <mc:Choice Requires="wps">
            <w:drawing>
              <wp:inline distT="0" distB="0" distL="0" distR="0" wp14:anchorId="4CC58B22" wp14:editId="7FAF9DDA">
                <wp:extent cx="5943600" cy="1270"/>
                <wp:effectExtent l="0" t="31750" r="0" b="36830"/>
                <wp:docPr id="482226856"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9F35F63" id="Rectangle 3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EFF4AD3" w14:textId="77777777" w:rsidR="0053309D" w:rsidRDefault="0053309D">
      <w:pPr>
        <w:pStyle w:val="Heading1"/>
        <w:rPr>
          <w:rFonts w:eastAsia="Times New Roman"/>
        </w:rPr>
      </w:pPr>
      <w:r>
        <w:rPr>
          <w:rFonts w:eastAsia="Times New Roman"/>
        </w:rPr>
        <w:t>14. TERMINATION</w:t>
      </w:r>
    </w:p>
    <w:p w14:paraId="12E63F12" w14:textId="77777777" w:rsidR="0053309D" w:rsidRDefault="0053309D">
      <w:pPr>
        <w:pStyle w:val="NormalWeb"/>
      </w:pPr>
      <w:r>
        <w:t>Either Party may terminate this Agreement upon written notice if the other Party materially breaches the Agreement and fails to cure the breach within a reasonable period after receiving written notice.</w:t>
      </w:r>
    </w:p>
    <w:p w14:paraId="260E54C8" w14:textId="77777777" w:rsidR="0053309D" w:rsidRDefault="0053309D">
      <w:pPr>
        <w:pStyle w:val="NormalWeb"/>
      </w:pPr>
      <w:r>
        <w:t>MFI may immediately suspend or terminate access in cases involving:</w:t>
      </w:r>
    </w:p>
    <w:p w14:paraId="0ED73BD3" w14:textId="77777777" w:rsidR="0053309D" w:rsidRDefault="0053309D" w:rsidP="0053309D">
      <w:pPr>
        <w:numPr>
          <w:ilvl w:val="0"/>
          <w:numId w:val="7"/>
        </w:numPr>
        <w:spacing w:before="100" w:beforeAutospacing="1" w:after="100" w:afterAutospacing="1" w:line="240" w:lineRule="auto"/>
        <w:rPr>
          <w:rFonts w:eastAsia="Times New Roman"/>
        </w:rPr>
      </w:pPr>
      <w:r>
        <w:rPr>
          <w:rFonts w:eastAsia="Times New Roman"/>
        </w:rPr>
        <w:t>Unauthorized redistribution;</w:t>
      </w:r>
    </w:p>
    <w:p w14:paraId="721EC5D9" w14:textId="77777777" w:rsidR="0053309D" w:rsidRDefault="0053309D" w:rsidP="0053309D">
      <w:pPr>
        <w:numPr>
          <w:ilvl w:val="0"/>
          <w:numId w:val="7"/>
        </w:numPr>
        <w:spacing w:before="100" w:beforeAutospacing="1" w:after="100" w:afterAutospacing="1" w:line="240" w:lineRule="auto"/>
        <w:rPr>
          <w:rFonts w:eastAsia="Times New Roman"/>
        </w:rPr>
      </w:pPr>
      <w:r>
        <w:rPr>
          <w:rFonts w:eastAsia="Times New Roman"/>
        </w:rPr>
        <w:t>Material intellectual-property infringement;</w:t>
      </w:r>
    </w:p>
    <w:p w14:paraId="2198F884" w14:textId="77777777" w:rsidR="0053309D" w:rsidRDefault="0053309D" w:rsidP="0053309D">
      <w:pPr>
        <w:numPr>
          <w:ilvl w:val="0"/>
          <w:numId w:val="7"/>
        </w:numPr>
        <w:spacing w:before="100" w:beforeAutospacing="1" w:after="100" w:afterAutospacing="1" w:line="240" w:lineRule="auto"/>
        <w:rPr>
          <w:rFonts w:eastAsia="Times New Roman"/>
        </w:rPr>
      </w:pPr>
      <w:r>
        <w:rPr>
          <w:rFonts w:eastAsia="Times New Roman"/>
        </w:rPr>
        <w:t>Fraudulent use;</w:t>
      </w:r>
    </w:p>
    <w:p w14:paraId="04829BFA" w14:textId="77777777" w:rsidR="0053309D" w:rsidRDefault="0053309D" w:rsidP="0053309D">
      <w:pPr>
        <w:numPr>
          <w:ilvl w:val="0"/>
          <w:numId w:val="7"/>
        </w:numPr>
        <w:spacing w:before="100" w:beforeAutospacing="1" w:after="100" w:afterAutospacing="1" w:line="240" w:lineRule="auto"/>
        <w:rPr>
          <w:rFonts w:eastAsia="Times New Roman"/>
        </w:rPr>
      </w:pPr>
      <w:r>
        <w:rPr>
          <w:rFonts w:eastAsia="Times New Roman"/>
        </w:rPr>
        <w:lastRenderedPageBreak/>
        <w:t>Unauthorized commercial exploitation;</w:t>
      </w:r>
    </w:p>
    <w:p w14:paraId="21A665E4" w14:textId="77777777" w:rsidR="0053309D" w:rsidRDefault="0053309D" w:rsidP="0053309D">
      <w:pPr>
        <w:numPr>
          <w:ilvl w:val="0"/>
          <w:numId w:val="7"/>
        </w:numPr>
        <w:spacing w:before="100" w:beforeAutospacing="1" w:after="100" w:afterAutospacing="1" w:line="240" w:lineRule="auto"/>
        <w:rPr>
          <w:rFonts w:eastAsia="Times New Roman"/>
        </w:rPr>
      </w:pPr>
      <w:r>
        <w:rPr>
          <w:rFonts w:eastAsia="Times New Roman"/>
        </w:rPr>
        <w:t>Deliberate circumvention of access controls;</w:t>
      </w:r>
    </w:p>
    <w:p w14:paraId="079FABC8" w14:textId="77777777" w:rsidR="0053309D" w:rsidRDefault="0053309D" w:rsidP="0053309D">
      <w:pPr>
        <w:numPr>
          <w:ilvl w:val="0"/>
          <w:numId w:val="7"/>
        </w:numPr>
        <w:spacing w:before="100" w:beforeAutospacing="1" w:after="100" w:afterAutospacing="1" w:line="240" w:lineRule="auto"/>
        <w:rPr>
          <w:rFonts w:eastAsia="Times New Roman"/>
        </w:rPr>
      </w:pPr>
      <w:r>
        <w:rPr>
          <w:rFonts w:eastAsia="Times New Roman"/>
        </w:rPr>
        <w:t>Repeated account abuse; or</w:t>
      </w:r>
    </w:p>
    <w:p w14:paraId="138DC3DE" w14:textId="77777777" w:rsidR="0053309D" w:rsidRDefault="0053309D" w:rsidP="0053309D">
      <w:pPr>
        <w:numPr>
          <w:ilvl w:val="0"/>
          <w:numId w:val="7"/>
        </w:numPr>
        <w:spacing w:before="100" w:beforeAutospacing="1" w:after="100" w:afterAutospacing="1" w:line="240" w:lineRule="auto"/>
        <w:rPr>
          <w:rFonts w:eastAsia="Times New Roman"/>
        </w:rPr>
      </w:pPr>
      <w:r>
        <w:rPr>
          <w:rFonts w:eastAsia="Times New Roman"/>
        </w:rPr>
        <w:t>Other serious violations of this Agreement.</w:t>
      </w:r>
    </w:p>
    <w:p w14:paraId="409FD591" w14:textId="77777777" w:rsidR="0053309D" w:rsidRDefault="0053309D">
      <w:pPr>
        <w:pStyle w:val="NormalWeb"/>
      </w:pPr>
      <w:r>
        <w:t>Upon expiration or termination, the Institution shall discontinue use of MFI Resources except for any limited rights expressly surviving termination.</w:t>
      </w:r>
    </w:p>
    <w:p w14:paraId="4ED1052D" w14:textId="77777777" w:rsidR="0053309D" w:rsidRDefault="0053309D">
      <w:pPr>
        <w:pStyle w:val="NormalWeb"/>
      </w:pPr>
      <w:r>
        <w:t>Termination shall not eliminate payment obligations accrued before termination.</w:t>
      </w:r>
    </w:p>
    <w:p w14:paraId="43C05F99" w14:textId="77777777" w:rsidR="0053309D" w:rsidRDefault="0053309D">
      <w:pPr>
        <w:rPr>
          <w:rFonts w:eastAsia="Times New Roman"/>
        </w:rPr>
      </w:pPr>
      <w:r>
        <w:rPr>
          <w:rFonts w:eastAsia="Times New Roman"/>
          <w:noProof/>
        </w:rPr>
        <mc:AlternateContent>
          <mc:Choice Requires="wps">
            <w:drawing>
              <wp:inline distT="0" distB="0" distL="0" distR="0" wp14:anchorId="51778233" wp14:editId="3B4B8EBF">
                <wp:extent cx="5943600" cy="1270"/>
                <wp:effectExtent l="0" t="31750" r="0" b="36830"/>
                <wp:docPr id="170121123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141F5DF" id="Rectangle 3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62038AA" w14:textId="77777777" w:rsidR="0053309D" w:rsidRDefault="0053309D">
      <w:pPr>
        <w:pStyle w:val="Heading1"/>
        <w:rPr>
          <w:rFonts w:eastAsia="Times New Roman"/>
        </w:rPr>
      </w:pPr>
      <w:r>
        <w:rPr>
          <w:rFonts w:eastAsia="Times New Roman"/>
        </w:rPr>
        <w:t>15. CONFIDENTIALITY</w:t>
      </w:r>
    </w:p>
    <w:p w14:paraId="5D2AA18E" w14:textId="77777777" w:rsidR="0053309D" w:rsidRDefault="0053309D">
      <w:pPr>
        <w:pStyle w:val="NormalWeb"/>
      </w:pPr>
      <w:r>
        <w:t>Each Party may receive non-public information belonging to the other Party in connection with the relationship.</w:t>
      </w:r>
    </w:p>
    <w:p w14:paraId="4784AF95" w14:textId="77777777" w:rsidR="0053309D" w:rsidRDefault="0053309D">
      <w:pPr>
        <w:pStyle w:val="NormalWeb"/>
      </w:pPr>
      <w:r>
        <w:t>Each Party agrees to use reasonable care to protect confidential information and shall not disclose such information to third parties except where disclosure is required by law or reasonably necessary to perform obligations under this Agreement.</w:t>
      </w:r>
    </w:p>
    <w:p w14:paraId="4850CFA7" w14:textId="77777777" w:rsidR="0053309D" w:rsidRDefault="0053309D">
      <w:pPr>
        <w:pStyle w:val="NormalWeb"/>
      </w:pPr>
      <w:r>
        <w:t>This provision does not apply to information that is publicly available, independently developed, lawfully obtained from another source, or otherwise becomes public without breach of this Agreement.</w:t>
      </w:r>
    </w:p>
    <w:p w14:paraId="5F3B226B" w14:textId="77777777" w:rsidR="0053309D" w:rsidRDefault="0053309D">
      <w:pPr>
        <w:rPr>
          <w:rFonts w:eastAsia="Times New Roman"/>
        </w:rPr>
      </w:pPr>
      <w:r>
        <w:rPr>
          <w:rFonts w:eastAsia="Times New Roman"/>
          <w:noProof/>
        </w:rPr>
        <mc:AlternateContent>
          <mc:Choice Requires="wps">
            <w:drawing>
              <wp:inline distT="0" distB="0" distL="0" distR="0" wp14:anchorId="70CAB91D" wp14:editId="70640B9E">
                <wp:extent cx="5943600" cy="1270"/>
                <wp:effectExtent l="0" t="31750" r="0" b="36830"/>
                <wp:docPr id="160004261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4CB96CB" id="Rectangle 3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AA43A29" w14:textId="77777777" w:rsidR="0053309D" w:rsidRDefault="0053309D">
      <w:pPr>
        <w:pStyle w:val="Heading1"/>
        <w:rPr>
          <w:rFonts w:eastAsia="Times New Roman"/>
        </w:rPr>
      </w:pPr>
      <w:r>
        <w:rPr>
          <w:rFonts w:eastAsia="Times New Roman"/>
        </w:rPr>
        <w:t>16. DATA AND PRIVACY</w:t>
      </w:r>
    </w:p>
    <w:p w14:paraId="09582831" w14:textId="77777777" w:rsidR="0053309D" w:rsidRDefault="0053309D">
      <w:pPr>
        <w:pStyle w:val="NormalWeb"/>
      </w:pPr>
      <w:r>
        <w:t>The Parties shall comply with applicable privacy and data-protection requirements concerning information exchanged or processed under the relationship.</w:t>
      </w:r>
    </w:p>
    <w:p w14:paraId="160A857E" w14:textId="77777777" w:rsidR="0053309D" w:rsidRDefault="0053309D">
      <w:pPr>
        <w:pStyle w:val="NormalWeb"/>
      </w:pPr>
      <w:r>
        <w:t>The Institution shall not provide MFI with sensitive student information unless specifically requested and appropriately authorized.</w:t>
      </w:r>
    </w:p>
    <w:p w14:paraId="2CAFF443" w14:textId="77777777" w:rsidR="0053309D" w:rsidRDefault="0053309D">
      <w:pPr>
        <w:pStyle w:val="NormalWeb"/>
      </w:pPr>
      <w:r>
        <w:t>Where individual accounts are created, the Institution shall provide only information reasonably necessary for account administration and educational access.</w:t>
      </w:r>
    </w:p>
    <w:p w14:paraId="753A7EBC" w14:textId="77777777" w:rsidR="0053309D" w:rsidRDefault="0053309D">
      <w:pPr>
        <w:rPr>
          <w:rFonts w:eastAsia="Times New Roman"/>
        </w:rPr>
      </w:pPr>
      <w:r>
        <w:rPr>
          <w:rFonts w:eastAsia="Times New Roman"/>
          <w:noProof/>
        </w:rPr>
        <mc:AlternateContent>
          <mc:Choice Requires="wps">
            <w:drawing>
              <wp:inline distT="0" distB="0" distL="0" distR="0" wp14:anchorId="2C2C7E87" wp14:editId="2AEFD439">
                <wp:extent cx="5943600" cy="1270"/>
                <wp:effectExtent l="0" t="31750" r="0" b="36830"/>
                <wp:docPr id="96167802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A6C4139" id="Rectangle 3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01CEEAD" w14:textId="77777777" w:rsidR="0053309D" w:rsidRDefault="0053309D">
      <w:pPr>
        <w:pStyle w:val="Heading1"/>
        <w:rPr>
          <w:rFonts w:eastAsia="Times New Roman"/>
        </w:rPr>
      </w:pPr>
      <w:r>
        <w:rPr>
          <w:rFonts w:eastAsia="Times New Roman"/>
        </w:rPr>
        <w:lastRenderedPageBreak/>
        <w:t>17. NO GUARANTEE OF EDUCATIONAL OR COMMERCIAL RESULTS</w:t>
      </w:r>
    </w:p>
    <w:p w14:paraId="50FD50C4" w14:textId="77777777" w:rsidR="0053309D" w:rsidRDefault="0053309D">
      <w:pPr>
        <w:pStyle w:val="NormalWeb"/>
      </w:pPr>
      <w:r>
        <w:t>MFI provides educational resources intended to support culinary learning and development.</w:t>
      </w:r>
    </w:p>
    <w:p w14:paraId="21105AF4" w14:textId="77777777" w:rsidR="0053309D" w:rsidRDefault="0053309D">
      <w:pPr>
        <w:pStyle w:val="NormalWeb"/>
      </w:pPr>
      <w:r>
        <w:t>MFI does not guarantee that participation will:</w:t>
      </w:r>
    </w:p>
    <w:p w14:paraId="0B7DFDC3" w14:textId="77777777" w:rsidR="0053309D" w:rsidRDefault="0053309D" w:rsidP="0053309D">
      <w:pPr>
        <w:numPr>
          <w:ilvl w:val="0"/>
          <w:numId w:val="8"/>
        </w:numPr>
        <w:spacing w:before="100" w:beforeAutospacing="1" w:after="100" w:afterAutospacing="1" w:line="240" w:lineRule="auto"/>
        <w:rPr>
          <w:rFonts w:eastAsia="Times New Roman"/>
        </w:rPr>
      </w:pPr>
      <w:r>
        <w:rPr>
          <w:rFonts w:eastAsia="Times New Roman"/>
        </w:rPr>
        <w:t>Increase enrollment;</w:t>
      </w:r>
    </w:p>
    <w:p w14:paraId="7B7CE160" w14:textId="77777777" w:rsidR="0053309D" w:rsidRDefault="0053309D" w:rsidP="0053309D">
      <w:pPr>
        <w:numPr>
          <w:ilvl w:val="0"/>
          <w:numId w:val="8"/>
        </w:numPr>
        <w:spacing w:before="100" w:beforeAutospacing="1" w:after="100" w:afterAutospacing="1" w:line="240" w:lineRule="auto"/>
        <w:rPr>
          <w:rFonts w:eastAsia="Times New Roman"/>
        </w:rPr>
      </w:pPr>
      <w:r>
        <w:rPr>
          <w:rFonts w:eastAsia="Times New Roman"/>
        </w:rPr>
        <w:t>Increase student retention;</w:t>
      </w:r>
    </w:p>
    <w:p w14:paraId="00DF2148" w14:textId="77777777" w:rsidR="0053309D" w:rsidRDefault="0053309D" w:rsidP="0053309D">
      <w:pPr>
        <w:numPr>
          <w:ilvl w:val="0"/>
          <w:numId w:val="8"/>
        </w:numPr>
        <w:spacing w:before="100" w:beforeAutospacing="1" w:after="100" w:afterAutospacing="1" w:line="240" w:lineRule="auto"/>
        <w:rPr>
          <w:rFonts w:eastAsia="Times New Roman"/>
        </w:rPr>
      </w:pPr>
      <w:r>
        <w:rPr>
          <w:rFonts w:eastAsia="Times New Roman"/>
        </w:rPr>
        <w:t>Increase revenue;</w:t>
      </w:r>
    </w:p>
    <w:p w14:paraId="0B0C6EF2" w14:textId="77777777" w:rsidR="0053309D" w:rsidRDefault="0053309D" w:rsidP="0053309D">
      <w:pPr>
        <w:numPr>
          <w:ilvl w:val="0"/>
          <w:numId w:val="8"/>
        </w:numPr>
        <w:spacing w:before="100" w:beforeAutospacing="1" w:after="100" w:afterAutospacing="1" w:line="240" w:lineRule="auto"/>
        <w:rPr>
          <w:rFonts w:eastAsia="Times New Roman"/>
        </w:rPr>
      </w:pPr>
      <w:r>
        <w:rPr>
          <w:rFonts w:eastAsia="Times New Roman"/>
        </w:rPr>
        <w:t>Improve grades;</w:t>
      </w:r>
    </w:p>
    <w:p w14:paraId="7708FEB2" w14:textId="77777777" w:rsidR="0053309D" w:rsidRDefault="0053309D" w:rsidP="0053309D">
      <w:pPr>
        <w:numPr>
          <w:ilvl w:val="0"/>
          <w:numId w:val="8"/>
        </w:numPr>
        <w:spacing w:before="100" w:beforeAutospacing="1" w:after="100" w:afterAutospacing="1" w:line="240" w:lineRule="auto"/>
        <w:rPr>
          <w:rFonts w:eastAsia="Times New Roman"/>
        </w:rPr>
      </w:pPr>
      <w:r>
        <w:rPr>
          <w:rFonts w:eastAsia="Times New Roman"/>
        </w:rPr>
        <w:t>Produce employment outcomes;</w:t>
      </w:r>
    </w:p>
    <w:p w14:paraId="2F1FF4A1" w14:textId="77777777" w:rsidR="0053309D" w:rsidRDefault="0053309D" w:rsidP="0053309D">
      <w:pPr>
        <w:numPr>
          <w:ilvl w:val="0"/>
          <w:numId w:val="8"/>
        </w:numPr>
        <w:spacing w:before="100" w:beforeAutospacing="1" w:after="100" w:afterAutospacing="1" w:line="240" w:lineRule="auto"/>
        <w:rPr>
          <w:rFonts w:eastAsia="Times New Roman"/>
        </w:rPr>
      </w:pPr>
      <w:r>
        <w:rPr>
          <w:rFonts w:eastAsia="Times New Roman"/>
        </w:rPr>
        <w:t>Produce specific culinary results; or</w:t>
      </w:r>
    </w:p>
    <w:p w14:paraId="77F88D3E" w14:textId="77777777" w:rsidR="0053309D" w:rsidRDefault="0053309D" w:rsidP="0053309D">
      <w:pPr>
        <w:numPr>
          <w:ilvl w:val="0"/>
          <w:numId w:val="8"/>
        </w:numPr>
        <w:spacing w:before="100" w:beforeAutospacing="1" w:after="100" w:afterAutospacing="1" w:line="240" w:lineRule="auto"/>
        <w:rPr>
          <w:rFonts w:eastAsia="Times New Roman"/>
        </w:rPr>
      </w:pPr>
      <w:r>
        <w:rPr>
          <w:rFonts w:eastAsia="Times New Roman"/>
        </w:rPr>
        <w:t>Produce any other particular institutional or student outcome.</w:t>
      </w:r>
    </w:p>
    <w:p w14:paraId="154F6BAD" w14:textId="77777777" w:rsidR="0053309D" w:rsidRDefault="0053309D">
      <w:pPr>
        <w:pStyle w:val="NormalWeb"/>
      </w:pPr>
      <w:r>
        <w:t>Any statements regarding potential educational or institutional benefits are intended as descriptions of potential value and not guarantees of performance.</w:t>
      </w:r>
    </w:p>
    <w:p w14:paraId="22E291C2" w14:textId="77777777" w:rsidR="0053309D" w:rsidRDefault="0053309D">
      <w:pPr>
        <w:rPr>
          <w:rFonts w:eastAsia="Times New Roman"/>
        </w:rPr>
      </w:pPr>
      <w:r>
        <w:rPr>
          <w:rFonts w:eastAsia="Times New Roman"/>
          <w:noProof/>
        </w:rPr>
        <mc:AlternateContent>
          <mc:Choice Requires="wps">
            <w:drawing>
              <wp:inline distT="0" distB="0" distL="0" distR="0" wp14:anchorId="41FED796" wp14:editId="08D66209">
                <wp:extent cx="5943600" cy="1270"/>
                <wp:effectExtent l="0" t="31750" r="0" b="36830"/>
                <wp:docPr id="128211751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3D690B0" id="Rectangle 3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8FE8502" w14:textId="77777777" w:rsidR="0053309D" w:rsidRDefault="0053309D">
      <w:pPr>
        <w:pStyle w:val="Heading1"/>
        <w:rPr>
          <w:rFonts w:eastAsia="Times New Roman"/>
        </w:rPr>
      </w:pPr>
      <w:r>
        <w:rPr>
          <w:rFonts w:eastAsia="Times New Roman"/>
        </w:rPr>
        <w:t>18. INDEPENDENT PARTIES</w:t>
      </w:r>
    </w:p>
    <w:p w14:paraId="07418D26" w14:textId="77777777" w:rsidR="0053309D" w:rsidRDefault="0053309D">
      <w:pPr>
        <w:pStyle w:val="NormalWeb"/>
      </w:pPr>
      <w:r>
        <w:t>The Parties are independent entities.</w:t>
      </w:r>
    </w:p>
    <w:p w14:paraId="78D0A219" w14:textId="77777777" w:rsidR="0053309D" w:rsidRDefault="0053309D">
      <w:pPr>
        <w:pStyle w:val="NormalWeb"/>
      </w:pPr>
      <w:r>
        <w:t>Nothing in this Agreement creates a legal partnership, joint venture, franchise, employment relationship, agency relationship, or fiduciary relationship between the Parties unless expressly stated in a separate written agreement.</w:t>
      </w:r>
    </w:p>
    <w:p w14:paraId="76E79B3B" w14:textId="77777777" w:rsidR="0053309D" w:rsidRDefault="0053309D">
      <w:pPr>
        <w:pStyle w:val="NormalWeb"/>
      </w:pPr>
      <w:r>
        <w:t>The Institution shall not represent that it has authority to bind MFI.</w:t>
      </w:r>
    </w:p>
    <w:p w14:paraId="2E3B13E8" w14:textId="77777777" w:rsidR="0053309D" w:rsidRDefault="0053309D">
      <w:pPr>
        <w:pStyle w:val="NormalWeb"/>
      </w:pPr>
      <w:r>
        <w:t>MFI shall not represent that it has authority to bind the Institution.</w:t>
      </w:r>
    </w:p>
    <w:p w14:paraId="2B776D4B" w14:textId="77777777" w:rsidR="0053309D" w:rsidRDefault="0053309D">
      <w:pPr>
        <w:rPr>
          <w:rFonts w:eastAsia="Times New Roman"/>
        </w:rPr>
      </w:pPr>
      <w:r>
        <w:rPr>
          <w:rFonts w:eastAsia="Times New Roman"/>
          <w:noProof/>
        </w:rPr>
        <mc:AlternateContent>
          <mc:Choice Requires="wps">
            <w:drawing>
              <wp:inline distT="0" distB="0" distL="0" distR="0" wp14:anchorId="68A16776" wp14:editId="756FF270">
                <wp:extent cx="5943600" cy="1270"/>
                <wp:effectExtent l="0" t="31750" r="0" b="36830"/>
                <wp:docPr id="133486609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48E5111" id="Rectangle 3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FA8B110" w14:textId="77777777" w:rsidR="0053309D" w:rsidRDefault="0053309D">
      <w:pPr>
        <w:pStyle w:val="Heading1"/>
        <w:rPr>
          <w:rFonts w:eastAsia="Times New Roman"/>
        </w:rPr>
      </w:pPr>
      <w:r>
        <w:rPr>
          <w:rFonts w:eastAsia="Times New Roman"/>
        </w:rPr>
        <w:t>19. REPRESENTATIONS AND AUTHORITY</w:t>
      </w:r>
    </w:p>
    <w:p w14:paraId="259D6BFC" w14:textId="77777777" w:rsidR="0053309D" w:rsidRDefault="0053309D">
      <w:pPr>
        <w:pStyle w:val="NormalWeb"/>
      </w:pPr>
      <w:r>
        <w:t>Each Party represents that:</w:t>
      </w:r>
    </w:p>
    <w:p w14:paraId="23446CBA" w14:textId="77777777" w:rsidR="0053309D" w:rsidRDefault="0053309D" w:rsidP="0053309D">
      <w:pPr>
        <w:numPr>
          <w:ilvl w:val="0"/>
          <w:numId w:val="9"/>
        </w:numPr>
        <w:spacing w:before="100" w:beforeAutospacing="1" w:after="100" w:afterAutospacing="1" w:line="240" w:lineRule="auto"/>
        <w:rPr>
          <w:rFonts w:eastAsia="Times New Roman"/>
        </w:rPr>
      </w:pPr>
      <w:r>
        <w:rPr>
          <w:rFonts w:eastAsia="Times New Roman"/>
        </w:rPr>
        <w:t>It has the authority to enter into this Agreement;</w:t>
      </w:r>
    </w:p>
    <w:p w14:paraId="130BEEAB" w14:textId="77777777" w:rsidR="0053309D" w:rsidRDefault="0053309D" w:rsidP="0053309D">
      <w:pPr>
        <w:numPr>
          <w:ilvl w:val="0"/>
          <w:numId w:val="9"/>
        </w:numPr>
        <w:spacing w:before="100" w:beforeAutospacing="1" w:after="100" w:afterAutospacing="1" w:line="240" w:lineRule="auto"/>
        <w:rPr>
          <w:rFonts w:eastAsia="Times New Roman"/>
        </w:rPr>
      </w:pPr>
      <w:r>
        <w:rPr>
          <w:rFonts w:eastAsia="Times New Roman"/>
        </w:rPr>
        <w:lastRenderedPageBreak/>
        <w:t>The individual signing this Agreement has appropriate authority to execute it on behalf of that Party;</w:t>
      </w:r>
    </w:p>
    <w:p w14:paraId="4BCFDA75" w14:textId="77777777" w:rsidR="0053309D" w:rsidRDefault="0053309D" w:rsidP="0053309D">
      <w:pPr>
        <w:numPr>
          <w:ilvl w:val="0"/>
          <w:numId w:val="9"/>
        </w:numPr>
        <w:spacing w:before="100" w:beforeAutospacing="1" w:after="100" w:afterAutospacing="1" w:line="240" w:lineRule="auto"/>
        <w:rPr>
          <w:rFonts w:eastAsia="Times New Roman"/>
        </w:rPr>
      </w:pPr>
      <w:r>
        <w:rPr>
          <w:rFonts w:eastAsia="Times New Roman"/>
        </w:rPr>
        <w:t>Entering into this Agreement does not knowingly violate another contractual obligation of that Party; and</w:t>
      </w:r>
    </w:p>
    <w:p w14:paraId="7FFC8727" w14:textId="77777777" w:rsidR="0053309D" w:rsidRDefault="0053309D" w:rsidP="0053309D">
      <w:pPr>
        <w:numPr>
          <w:ilvl w:val="0"/>
          <w:numId w:val="9"/>
        </w:numPr>
        <w:spacing w:before="100" w:beforeAutospacing="1" w:after="100" w:afterAutospacing="1" w:line="240" w:lineRule="auto"/>
        <w:rPr>
          <w:rFonts w:eastAsia="Times New Roman"/>
        </w:rPr>
      </w:pPr>
      <w:r>
        <w:rPr>
          <w:rFonts w:eastAsia="Times New Roman"/>
        </w:rPr>
        <w:t>It will comply with applicable laws and regulations in performing its obligations.</w:t>
      </w:r>
    </w:p>
    <w:p w14:paraId="15D9DC68" w14:textId="77777777" w:rsidR="0053309D" w:rsidRDefault="0053309D">
      <w:pPr>
        <w:spacing w:after="0"/>
        <w:rPr>
          <w:rFonts w:eastAsia="Times New Roman"/>
        </w:rPr>
      </w:pPr>
      <w:r>
        <w:rPr>
          <w:rFonts w:eastAsia="Times New Roman"/>
          <w:noProof/>
        </w:rPr>
        <mc:AlternateContent>
          <mc:Choice Requires="wps">
            <w:drawing>
              <wp:inline distT="0" distB="0" distL="0" distR="0" wp14:anchorId="130B0F22" wp14:editId="135FA81A">
                <wp:extent cx="5943600" cy="1270"/>
                <wp:effectExtent l="0" t="31750" r="0" b="36830"/>
                <wp:docPr id="1457579435"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4F964AB" id="Rectangle 3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1E93136" w14:textId="77777777" w:rsidR="0053309D" w:rsidRDefault="0053309D">
      <w:pPr>
        <w:pStyle w:val="Heading1"/>
        <w:rPr>
          <w:rFonts w:eastAsia="Times New Roman"/>
        </w:rPr>
      </w:pPr>
      <w:r>
        <w:rPr>
          <w:rFonts w:eastAsia="Times New Roman"/>
        </w:rPr>
        <w:t>20. DISCLAIMER OF WARRANTIES</w:t>
      </w:r>
    </w:p>
    <w:p w14:paraId="4A11BDA2" w14:textId="77777777" w:rsidR="0053309D" w:rsidRDefault="0053309D">
      <w:pPr>
        <w:pStyle w:val="NormalWeb"/>
      </w:pPr>
      <w:r>
        <w:t>Except as expressly stated in this Agreement, MFI Resources are provided on an “as available” basis.</w:t>
      </w:r>
    </w:p>
    <w:p w14:paraId="25A4C19A" w14:textId="77777777" w:rsidR="0053309D" w:rsidRDefault="0053309D">
      <w:pPr>
        <w:pStyle w:val="NormalWeb"/>
      </w:pPr>
      <w:r>
        <w:t>To the maximum extent permitted by applicable law, MFI disclaims warranties not expressly stated in this Agreement, including implied warranties of merchantability, fitness for a particular purpose, and non-infringement.</w:t>
      </w:r>
    </w:p>
    <w:p w14:paraId="3CA3EAF1" w14:textId="77777777" w:rsidR="0053309D" w:rsidRDefault="0053309D">
      <w:pPr>
        <w:pStyle w:val="NormalWeb"/>
      </w:pPr>
      <w:r>
        <w:t>MFI does not warrant that access to the website or digital resources will be uninterrupted, completely error-free, or continuously available.</w:t>
      </w:r>
    </w:p>
    <w:p w14:paraId="7778E9A7" w14:textId="77777777" w:rsidR="0053309D" w:rsidRDefault="0053309D">
      <w:pPr>
        <w:pStyle w:val="NormalWeb"/>
      </w:pPr>
      <w:r>
        <w:t>MFI may periodically modify, improve, update, replace, or discontinue particular resources or website features.</w:t>
      </w:r>
    </w:p>
    <w:p w14:paraId="74A89E28" w14:textId="77777777" w:rsidR="0053309D" w:rsidRDefault="0053309D">
      <w:pPr>
        <w:rPr>
          <w:rFonts w:eastAsia="Times New Roman"/>
        </w:rPr>
      </w:pPr>
      <w:r>
        <w:rPr>
          <w:rFonts w:eastAsia="Times New Roman"/>
          <w:noProof/>
        </w:rPr>
        <mc:AlternateContent>
          <mc:Choice Requires="wps">
            <w:drawing>
              <wp:inline distT="0" distB="0" distL="0" distR="0" wp14:anchorId="2A504918" wp14:editId="0F5AB2AD">
                <wp:extent cx="5943600" cy="1270"/>
                <wp:effectExtent l="0" t="31750" r="0" b="36830"/>
                <wp:docPr id="203217122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4F464A2" id="Rectangle 3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3C8535B" w14:textId="77777777" w:rsidR="0053309D" w:rsidRDefault="0053309D">
      <w:pPr>
        <w:pStyle w:val="Heading1"/>
        <w:rPr>
          <w:rFonts w:eastAsia="Times New Roman"/>
        </w:rPr>
      </w:pPr>
      <w:r>
        <w:rPr>
          <w:rFonts w:eastAsia="Times New Roman"/>
        </w:rPr>
        <w:t>21. LIMITATION OF LIABILITY</w:t>
      </w:r>
    </w:p>
    <w:p w14:paraId="3732700C" w14:textId="77777777" w:rsidR="0053309D" w:rsidRDefault="0053309D">
      <w:pPr>
        <w:pStyle w:val="NormalWeb"/>
      </w:pPr>
      <w:r>
        <w:t>To the maximum extent permitted by applicable law, neither Party shall be liable to the other for indirect, incidental, consequential, special, exemplary, or punitive damages arising from this Agreement.</w:t>
      </w:r>
    </w:p>
    <w:p w14:paraId="250159B9" w14:textId="77777777" w:rsidR="0053309D" w:rsidRDefault="0053309D">
      <w:pPr>
        <w:pStyle w:val="NormalWeb"/>
      </w:pPr>
      <w:r>
        <w:t>Nothing in this section shall be interpreted to exclude liability that cannot lawfully be excluded or limited under applicable law.</w:t>
      </w:r>
    </w:p>
    <w:p w14:paraId="3FDBCE1F" w14:textId="77777777" w:rsidR="0053309D" w:rsidRDefault="0053309D">
      <w:pPr>
        <w:pStyle w:val="NormalWeb"/>
      </w:pPr>
      <w:r>
        <w:t>Any limitation of liability shall be interpreted in accordance with applicable law.</w:t>
      </w:r>
    </w:p>
    <w:p w14:paraId="6E7F52C7" w14:textId="77777777" w:rsidR="0053309D" w:rsidRDefault="0053309D">
      <w:pPr>
        <w:rPr>
          <w:rFonts w:eastAsia="Times New Roman"/>
        </w:rPr>
      </w:pPr>
      <w:r>
        <w:rPr>
          <w:rFonts w:eastAsia="Times New Roman"/>
          <w:noProof/>
        </w:rPr>
        <mc:AlternateContent>
          <mc:Choice Requires="wps">
            <w:drawing>
              <wp:inline distT="0" distB="0" distL="0" distR="0" wp14:anchorId="6510EAF8" wp14:editId="09E83DB8">
                <wp:extent cx="5943600" cy="1270"/>
                <wp:effectExtent l="0" t="31750" r="0" b="36830"/>
                <wp:docPr id="1212621414"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F9EBA3A" id="Rectangle 3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5977C21" w14:textId="77777777" w:rsidR="0053309D" w:rsidRDefault="0053309D">
      <w:pPr>
        <w:pStyle w:val="Heading1"/>
        <w:rPr>
          <w:rFonts w:eastAsia="Times New Roman"/>
        </w:rPr>
      </w:pPr>
      <w:r>
        <w:rPr>
          <w:rFonts w:eastAsia="Times New Roman"/>
        </w:rPr>
        <w:lastRenderedPageBreak/>
        <w:t>22. INDEMNIFICATION</w:t>
      </w:r>
    </w:p>
    <w:p w14:paraId="3F81BDC1" w14:textId="77777777" w:rsidR="0053309D" w:rsidRDefault="0053309D">
      <w:pPr>
        <w:pStyle w:val="NormalWeb"/>
      </w:pPr>
      <w:r>
        <w:t>To the extent permitted by applicable law, each Party agrees to be responsible for claims, damages, liabilities, and reasonable expenses arising from its own material breach of this Agreement, negligent conduct, willful misconduct, or violation of applicable law.</w:t>
      </w:r>
    </w:p>
    <w:p w14:paraId="6F595EB1" w14:textId="77777777" w:rsidR="0053309D" w:rsidRDefault="0053309D">
      <w:pPr>
        <w:pStyle w:val="NormalWeb"/>
      </w:pPr>
      <w:r>
        <w:t>The Parties may establish additional indemnification obligations by written addendum where appropriate.</w:t>
      </w:r>
    </w:p>
    <w:p w14:paraId="52929460" w14:textId="77777777" w:rsidR="0053309D" w:rsidRDefault="0053309D">
      <w:pPr>
        <w:rPr>
          <w:rFonts w:eastAsia="Times New Roman"/>
        </w:rPr>
      </w:pPr>
      <w:r>
        <w:rPr>
          <w:rFonts w:eastAsia="Times New Roman"/>
          <w:noProof/>
        </w:rPr>
        <mc:AlternateContent>
          <mc:Choice Requires="wps">
            <w:drawing>
              <wp:inline distT="0" distB="0" distL="0" distR="0" wp14:anchorId="55131059" wp14:editId="32EBB630">
                <wp:extent cx="5943600" cy="1270"/>
                <wp:effectExtent l="0" t="31750" r="0" b="36830"/>
                <wp:docPr id="20096499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94BD295" id="Rectangle 2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C530C40" w14:textId="77777777" w:rsidR="0053309D" w:rsidRDefault="0053309D">
      <w:pPr>
        <w:pStyle w:val="Heading1"/>
        <w:rPr>
          <w:rFonts w:eastAsia="Times New Roman"/>
        </w:rPr>
      </w:pPr>
      <w:r>
        <w:rPr>
          <w:rFonts w:eastAsia="Times New Roman"/>
        </w:rPr>
        <w:t>23. MODIFICATIONS AND ADDITIONAL TERMS</w:t>
      </w:r>
    </w:p>
    <w:p w14:paraId="7909EA3C" w14:textId="77777777" w:rsidR="0053309D" w:rsidRDefault="0053309D">
      <w:pPr>
        <w:pStyle w:val="NormalWeb"/>
      </w:pPr>
      <w:r>
        <w:t>The Parties may modify the License, add Authorized Users, change pricing, establish additional benefits, or create customized institutional arrangements through a written amendment, addendum, order form, or other document signed or otherwise formally accepted by authorized representatives of both Parties.</w:t>
      </w:r>
    </w:p>
    <w:p w14:paraId="0C6BEAB9" w14:textId="77777777" w:rsidR="0053309D" w:rsidRDefault="0053309D">
      <w:pPr>
        <w:pStyle w:val="NormalWeb"/>
      </w:pPr>
      <w:r>
        <w:t>In the event of a conflict between this Agreement and an executed addendum, the addendum shall control only with respect to the specific subject addressed therein.</w:t>
      </w:r>
    </w:p>
    <w:p w14:paraId="2318767A" w14:textId="77777777" w:rsidR="0053309D" w:rsidRDefault="0053309D">
      <w:pPr>
        <w:rPr>
          <w:rFonts w:eastAsia="Times New Roman"/>
        </w:rPr>
      </w:pPr>
      <w:r>
        <w:rPr>
          <w:rFonts w:eastAsia="Times New Roman"/>
          <w:noProof/>
        </w:rPr>
        <mc:AlternateContent>
          <mc:Choice Requires="wps">
            <w:drawing>
              <wp:inline distT="0" distB="0" distL="0" distR="0" wp14:anchorId="57670185" wp14:editId="320BDF89">
                <wp:extent cx="5943600" cy="1270"/>
                <wp:effectExtent l="0" t="31750" r="0" b="36830"/>
                <wp:docPr id="49863460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88EFA32" id="Rectangle 2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C85F3CB" w14:textId="77777777" w:rsidR="0053309D" w:rsidRDefault="0053309D">
      <w:pPr>
        <w:pStyle w:val="Heading1"/>
        <w:rPr>
          <w:rFonts w:eastAsia="Times New Roman"/>
        </w:rPr>
      </w:pPr>
      <w:r>
        <w:rPr>
          <w:rFonts w:eastAsia="Times New Roman"/>
        </w:rPr>
        <w:t>24. FORCE MAJEURE</w:t>
      </w:r>
    </w:p>
    <w:p w14:paraId="39E6ABE8" w14:textId="77777777" w:rsidR="0053309D" w:rsidRDefault="0053309D">
      <w:pPr>
        <w:pStyle w:val="NormalWeb"/>
      </w:pPr>
      <w:r>
        <w:t>Neither Party shall be responsible for failure or delay in performing its obligations caused by circumstances beyond its reasonable control, including natural disasters, severe technological disruptions, governmental actions, widespread internet outages, war, civil unrest, labor disruptions, or other events that could not reasonably have been prevented.</w:t>
      </w:r>
    </w:p>
    <w:p w14:paraId="615DB22E" w14:textId="77777777" w:rsidR="0053309D" w:rsidRDefault="0053309D">
      <w:pPr>
        <w:pStyle w:val="NormalWeb"/>
      </w:pPr>
      <w:r>
        <w:t>The affected Party shall use reasonable efforts to resume performance as soon as reasonably practicable.</w:t>
      </w:r>
    </w:p>
    <w:p w14:paraId="628972D0" w14:textId="77777777" w:rsidR="0053309D" w:rsidRDefault="0053309D">
      <w:pPr>
        <w:rPr>
          <w:rFonts w:eastAsia="Times New Roman"/>
        </w:rPr>
      </w:pPr>
      <w:r>
        <w:rPr>
          <w:rFonts w:eastAsia="Times New Roman"/>
          <w:noProof/>
        </w:rPr>
        <mc:AlternateContent>
          <mc:Choice Requires="wps">
            <w:drawing>
              <wp:inline distT="0" distB="0" distL="0" distR="0" wp14:anchorId="25B22755" wp14:editId="4955224C">
                <wp:extent cx="5943600" cy="1270"/>
                <wp:effectExtent l="0" t="31750" r="0" b="36830"/>
                <wp:docPr id="160743270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57FAF85" id="Rectangle 2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E06892D" w14:textId="77777777" w:rsidR="0053309D" w:rsidRDefault="0053309D">
      <w:pPr>
        <w:pStyle w:val="Heading1"/>
        <w:rPr>
          <w:rFonts w:eastAsia="Times New Roman"/>
        </w:rPr>
      </w:pPr>
      <w:r>
        <w:rPr>
          <w:rFonts w:eastAsia="Times New Roman"/>
        </w:rPr>
        <w:t>25. GOVERNING LAW</w:t>
      </w:r>
    </w:p>
    <w:p w14:paraId="6BC96799" w14:textId="77777777" w:rsidR="0053309D" w:rsidRDefault="0053309D">
      <w:pPr>
        <w:pStyle w:val="NormalWeb"/>
      </w:pPr>
      <w:r>
        <w:t>This Agreement shall be governed by and interpreted according to the laws of the State of:</w:t>
      </w:r>
    </w:p>
    <w:p w14:paraId="28985A23" w14:textId="77777777" w:rsidR="0053309D" w:rsidRDefault="0053309D">
      <w:pPr>
        <w:pStyle w:val="NormalWeb"/>
      </w:pPr>
      <w:r>
        <w:rPr>
          <w:rStyle w:val="Strong"/>
        </w:rPr>
        <w:t>________________________________________</w:t>
      </w:r>
    </w:p>
    <w:p w14:paraId="77C6A66F" w14:textId="77777777" w:rsidR="0053309D" w:rsidRDefault="0053309D">
      <w:pPr>
        <w:pStyle w:val="NormalWeb"/>
      </w:pPr>
      <w:r>
        <w:lastRenderedPageBreak/>
        <w:t>without regard to its conflict-of-law principles, unless applicable law requires otherwise.</w:t>
      </w:r>
    </w:p>
    <w:p w14:paraId="1AEBF998" w14:textId="77777777" w:rsidR="0053309D" w:rsidRDefault="0053309D">
      <w:pPr>
        <w:pStyle w:val="NormalWeb"/>
      </w:pPr>
      <w:r>
        <w:t>Any dispute-resolution provisions or venue requirements may be specified here:</w:t>
      </w:r>
    </w:p>
    <w:p w14:paraId="69D30D10" w14:textId="77777777" w:rsidR="0053309D" w:rsidRDefault="0053309D">
      <w:pPr>
        <w:rPr>
          <w:rFonts w:eastAsia="Times New Roman"/>
        </w:rPr>
      </w:pPr>
      <w:r>
        <w:rPr>
          <w:rFonts w:eastAsia="Times New Roman"/>
          <w:noProof/>
        </w:rPr>
        <mc:AlternateContent>
          <mc:Choice Requires="wps">
            <w:drawing>
              <wp:inline distT="0" distB="0" distL="0" distR="0" wp14:anchorId="3E9B9D74" wp14:editId="2560963A">
                <wp:extent cx="5943600" cy="1270"/>
                <wp:effectExtent l="0" t="31750" r="0" b="36830"/>
                <wp:docPr id="138999544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A6E051A" id="Rectangle 2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0A91EA3" w14:textId="77777777" w:rsidR="0053309D" w:rsidRDefault="0053309D">
      <w:pPr>
        <w:rPr>
          <w:rFonts w:eastAsia="Times New Roman"/>
        </w:rPr>
      </w:pPr>
      <w:r>
        <w:rPr>
          <w:rFonts w:eastAsia="Times New Roman"/>
          <w:noProof/>
        </w:rPr>
        <mc:AlternateContent>
          <mc:Choice Requires="wps">
            <w:drawing>
              <wp:inline distT="0" distB="0" distL="0" distR="0" wp14:anchorId="72F4401B" wp14:editId="1456BB88">
                <wp:extent cx="5943600" cy="1270"/>
                <wp:effectExtent l="0" t="31750" r="0" b="36830"/>
                <wp:docPr id="189832953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956DD3B" id="Rectangle 2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3094EC5" w14:textId="77777777" w:rsidR="0053309D" w:rsidRDefault="0053309D">
      <w:pPr>
        <w:rPr>
          <w:rFonts w:eastAsia="Times New Roman"/>
        </w:rPr>
      </w:pPr>
      <w:r>
        <w:rPr>
          <w:rFonts w:eastAsia="Times New Roman"/>
          <w:noProof/>
        </w:rPr>
        <mc:AlternateContent>
          <mc:Choice Requires="wps">
            <w:drawing>
              <wp:inline distT="0" distB="0" distL="0" distR="0" wp14:anchorId="1F4C4B44" wp14:editId="775D62F4">
                <wp:extent cx="5943600" cy="1270"/>
                <wp:effectExtent l="0" t="31750" r="0" b="36830"/>
                <wp:docPr id="178993805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486AD78" id="Rectangle 2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71FC990" w14:textId="77777777" w:rsidR="0053309D" w:rsidRDefault="0053309D">
      <w:pPr>
        <w:pStyle w:val="Heading1"/>
        <w:rPr>
          <w:rFonts w:eastAsia="Times New Roman"/>
        </w:rPr>
      </w:pPr>
      <w:r>
        <w:rPr>
          <w:rFonts w:eastAsia="Times New Roman"/>
        </w:rPr>
        <w:t>26. DISPUTE RESOLUTION</w:t>
      </w:r>
    </w:p>
    <w:p w14:paraId="098465AB" w14:textId="77777777" w:rsidR="0053309D" w:rsidRDefault="0053309D">
      <w:pPr>
        <w:pStyle w:val="NormalWeb"/>
      </w:pPr>
      <w:r>
        <w:t>The Parties agree to make reasonable good-faith efforts to resolve disputes through direct communication between authorized representatives before commencing formal legal proceedings.</w:t>
      </w:r>
    </w:p>
    <w:p w14:paraId="373D081F" w14:textId="77777777" w:rsidR="0053309D" w:rsidRDefault="0053309D">
      <w:pPr>
        <w:pStyle w:val="NormalWeb"/>
      </w:pPr>
      <w:r>
        <w:t>If the Parties cannot resolve a dispute through good-faith discussion, they may mutually agree to mediation or another alternative dispute-resolution process before pursuing litigation, where legally appropriate.</w:t>
      </w:r>
    </w:p>
    <w:p w14:paraId="3B6D4D2D" w14:textId="77777777" w:rsidR="0053309D" w:rsidRDefault="0053309D">
      <w:pPr>
        <w:rPr>
          <w:rFonts w:eastAsia="Times New Roman"/>
        </w:rPr>
      </w:pPr>
      <w:r>
        <w:rPr>
          <w:rFonts w:eastAsia="Times New Roman"/>
          <w:noProof/>
        </w:rPr>
        <mc:AlternateContent>
          <mc:Choice Requires="wps">
            <w:drawing>
              <wp:inline distT="0" distB="0" distL="0" distR="0" wp14:anchorId="4CF02221" wp14:editId="4399FD0C">
                <wp:extent cx="5943600" cy="1270"/>
                <wp:effectExtent l="0" t="31750" r="0" b="36830"/>
                <wp:docPr id="158758543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07CB30E" id="Rectangle 2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B368EDD" w14:textId="77777777" w:rsidR="0053309D" w:rsidRDefault="0053309D">
      <w:pPr>
        <w:pStyle w:val="Heading1"/>
        <w:rPr>
          <w:rFonts w:eastAsia="Times New Roman"/>
        </w:rPr>
      </w:pPr>
      <w:r>
        <w:rPr>
          <w:rFonts w:eastAsia="Times New Roman"/>
        </w:rPr>
        <w:t>27. NOTICES</w:t>
      </w:r>
    </w:p>
    <w:p w14:paraId="2713941F" w14:textId="77777777" w:rsidR="0053309D" w:rsidRDefault="0053309D">
      <w:pPr>
        <w:pStyle w:val="NormalWeb"/>
      </w:pPr>
      <w:r>
        <w:t>Formal notices under this Agreement shall be delivered to the contact information identified in this Agreement or to an updated address provided in writing.</w:t>
      </w:r>
    </w:p>
    <w:p w14:paraId="35262907" w14:textId="77777777" w:rsidR="0053309D" w:rsidRDefault="0053309D">
      <w:pPr>
        <w:pStyle w:val="NormalWeb"/>
      </w:pPr>
      <w:r>
        <w:t>Electronic communications may constitute written notice where permitted by applicable law.</w:t>
      </w:r>
    </w:p>
    <w:p w14:paraId="1400BB20" w14:textId="77777777" w:rsidR="0053309D" w:rsidRDefault="0053309D">
      <w:pPr>
        <w:rPr>
          <w:rFonts w:eastAsia="Times New Roman"/>
        </w:rPr>
      </w:pPr>
      <w:r>
        <w:rPr>
          <w:rFonts w:eastAsia="Times New Roman"/>
          <w:noProof/>
        </w:rPr>
        <mc:AlternateContent>
          <mc:Choice Requires="wps">
            <w:drawing>
              <wp:inline distT="0" distB="0" distL="0" distR="0" wp14:anchorId="335A2F32" wp14:editId="4A8924A1">
                <wp:extent cx="5943600" cy="1270"/>
                <wp:effectExtent l="0" t="31750" r="0" b="36830"/>
                <wp:docPr id="166299949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D55B0C4" id="Rectangle 2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B177C55" w14:textId="77777777" w:rsidR="0053309D" w:rsidRDefault="0053309D">
      <w:pPr>
        <w:pStyle w:val="Heading1"/>
        <w:rPr>
          <w:rFonts w:eastAsia="Times New Roman"/>
        </w:rPr>
      </w:pPr>
      <w:r>
        <w:rPr>
          <w:rFonts w:eastAsia="Times New Roman"/>
        </w:rPr>
        <w:t>28. ASSIGNMENT</w:t>
      </w:r>
    </w:p>
    <w:p w14:paraId="4F09D48B" w14:textId="77777777" w:rsidR="0053309D" w:rsidRDefault="0053309D">
      <w:pPr>
        <w:pStyle w:val="NormalWeb"/>
      </w:pPr>
      <w:r>
        <w:t>The Institution may not assign, transfer, sublicense, or otherwise delegate its rights or obligations under this Agreement without prior written consent from MFI.</w:t>
      </w:r>
    </w:p>
    <w:p w14:paraId="472BC884" w14:textId="77777777" w:rsidR="0053309D" w:rsidRDefault="0053309D">
      <w:pPr>
        <w:pStyle w:val="NormalWeb"/>
      </w:pPr>
      <w:r>
        <w:t>MFI may assign this Agreement in connection with a merger, reorganization, sale of substantially all relevant assets, or similar transaction, subject to applicable law.</w:t>
      </w:r>
    </w:p>
    <w:p w14:paraId="75B838A1" w14:textId="77777777" w:rsidR="0053309D" w:rsidRDefault="0053309D">
      <w:pPr>
        <w:rPr>
          <w:rFonts w:eastAsia="Times New Roman"/>
        </w:rPr>
      </w:pPr>
      <w:r>
        <w:rPr>
          <w:rFonts w:eastAsia="Times New Roman"/>
          <w:noProof/>
        </w:rPr>
        <mc:AlternateContent>
          <mc:Choice Requires="wps">
            <w:drawing>
              <wp:inline distT="0" distB="0" distL="0" distR="0" wp14:anchorId="25D15786" wp14:editId="39CDDB19">
                <wp:extent cx="5943600" cy="1270"/>
                <wp:effectExtent l="0" t="31750" r="0" b="36830"/>
                <wp:docPr id="101662447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45AFDA1" id="Rectangle 2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7618009" w14:textId="77777777" w:rsidR="0053309D" w:rsidRDefault="0053309D">
      <w:pPr>
        <w:pStyle w:val="Heading1"/>
        <w:rPr>
          <w:rFonts w:eastAsia="Times New Roman"/>
        </w:rPr>
      </w:pPr>
      <w:r>
        <w:rPr>
          <w:rFonts w:eastAsia="Times New Roman"/>
        </w:rPr>
        <w:lastRenderedPageBreak/>
        <w:t>29. ENTIRE AGREEMENT</w:t>
      </w:r>
    </w:p>
    <w:p w14:paraId="3279A360" w14:textId="77777777" w:rsidR="0053309D" w:rsidRDefault="0053309D">
      <w:pPr>
        <w:pStyle w:val="NormalWeb"/>
      </w:pPr>
      <w:r>
        <w:t>This Agreement, together with any attached schedules, licensing specifications, pricing documents, addenda, or written amendments incorporated herein, constitutes the entire agreement between the Parties concerning the subject matter addressed herein.</w:t>
      </w:r>
    </w:p>
    <w:p w14:paraId="7F7D6600" w14:textId="77777777" w:rsidR="0053309D" w:rsidRDefault="0053309D">
      <w:pPr>
        <w:pStyle w:val="NormalWeb"/>
      </w:pPr>
      <w:r>
        <w:t>It supersedes prior written or oral discussions concerning the same subject matter.</w:t>
      </w:r>
    </w:p>
    <w:p w14:paraId="08BEFCD3" w14:textId="77777777" w:rsidR="0053309D" w:rsidRDefault="0053309D">
      <w:pPr>
        <w:rPr>
          <w:rFonts w:eastAsia="Times New Roman"/>
        </w:rPr>
      </w:pPr>
      <w:r>
        <w:rPr>
          <w:rFonts w:eastAsia="Times New Roman"/>
          <w:noProof/>
        </w:rPr>
        <mc:AlternateContent>
          <mc:Choice Requires="wps">
            <w:drawing>
              <wp:inline distT="0" distB="0" distL="0" distR="0" wp14:anchorId="6B1778A8" wp14:editId="4C933095">
                <wp:extent cx="5943600" cy="1270"/>
                <wp:effectExtent l="0" t="31750" r="0" b="36830"/>
                <wp:docPr id="77266394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6ACF14E" id="Rectangle 2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1F5D0A5" w14:textId="77777777" w:rsidR="0053309D" w:rsidRDefault="0053309D">
      <w:pPr>
        <w:pStyle w:val="Heading1"/>
        <w:rPr>
          <w:rFonts w:eastAsia="Times New Roman"/>
        </w:rPr>
      </w:pPr>
      <w:r>
        <w:rPr>
          <w:rFonts w:eastAsia="Times New Roman"/>
        </w:rPr>
        <w:t>30. SEVERABILITY</w:t>
      </w:r>
    </w:p>
    <w:p w14:paraId="6E5200F0" w14:textId="77777777" w:rsidR="0053309D" w:rsidRDefault="0053309D">
      <w:pPr>
        <w:pStyle w:val="NormalWeb"/>
      </w:pPr>
      <w:r>
        <w:t>If any provision of this Agreement is determined to be invalid, unlawful, or unenforceable, the remaining provisions shall remain in effect to the fullest extent permitted by law.</w:t>
      </w:r>
    </w:p>
    <w:p w14:paraId="5AFADD77" w14:textId="77777777" w:rsidR="0053309D" w:rsidRDefault="0053309D">
      <w:pPr>
        <w:pStyle w:val="NormalWeb"/>
      </w:pPr>
      <w:r>
        <w:t>The Parties intend that any invalid provision be modified to the minimum extent necessary to make it enforceable while preserving its original purpose as closely as legally possible.</w:t>
      </w:r>
    </w:p>
    <w:p w14:paraId="650EF5D2" w14:textId="77777777" w:rsidR="0053309D" w:rsidRDefault="0053309D">
      <w:pPr>
        <w:rPr>
          <w:rFonts w:eastAsia="Times New Roman"/>
        </w:rPr>
      </w:pPr>
      <w:r>
        <w:rPr>
          <w:rFonts w:eastAsia="Times New Roman"/>
          <w:noProof/>
        </w:rPr>
        <mc:AlternateContent>
          <mc:Choice Requires="wps">
            <w:drawing>
              <wp:inline distT="0" distB="0" distL="0" distR="0" wp14:anchorId="7E7CC215" wp14:editId="76A50CC1">
                <wp:extent cx="5943600" cy="1270"/>
                <wp:effectExtent l="0" t="31750" r="0" b="36830"/>
                <wp:docPr id="72713068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709C88D" id="Rectangle 1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9F96018" w14:textId="77777777" w:rsidR="0053309D" w:rsidRDefault="0053309D">
      <w:pPr>
        <w:pStyle w:val="Heading1"/>
        <w:rPr>
          <w:rFonts w:eastAsia="Times New Roman"/>
        </w:rPr>
      </w:pPr>
      <w:r>
        <w:rPr>
          <w:rFonts w:eastAsia="Times New Roman"/>
        </w:rPr>
        <w:t>31. WAIVER</w:t>
      </w:r>
    </w:p>
    <w:p w14:paraId="3EE8344A" w14:textId="77777777" w:rsidR="0053309D" w:rsidRDefault="0053309D">
      <w:pPr>
        <w:pStyle w:val="NormalWeb"/>
      </w:pPr>
      <w:r>
        <w:t>Failure by either Party to enforce any provision of this Agreement shall not constitute a waiver of the right to enforce that provision or any other provision in the future.</w:t>
      </w:r>
    </w:p>
    <w:p w14:paraId="6D2ABDDE" w14:textId="77777777" w:rsidR="0053309D" w:rsidRDefault="0053309D">
      <w:pPr>
        <w:rPr>
          <w:rFonts w:eastAsia="Times New Roman"/>
        </w:rPr>
      </w:pPr>
      <w:r>
        <w:rPr>
          <w:rFonts w:eastAsia="Times New Roman"/>
          <w:noProof/>
        </w:rPr>
        <mc:AlternateContent>
          <mc:Choice Requires="wps">
            <w:drawing>
              <wp:inline distT="0" distB="0" distL="0" distR="0" wp14:anchorId="132EA5FA" wp14:editId="2FB75B03">
                <wp:extent cx="5943600" cy="1270"/>
                <wp:effectExtent l="0" t="31750" r="0" b="36830"/>
                <wp:docPr id="178838841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B7EAB69" id="Rectangle 1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BC2D653" w14:textId="77777777" w:rsidR="0053309D" w:rsidRDefault="0053309D">
      <w:pPr>
        <w:pStyle w:val="Heading1"/>
        <w:rPr>
          <w:rFonts w:eastAsia="Times New Roman"/>
        </w:rPr>
      </w:pPr>
      <w:r>
        <w:rPr>
          <w:rFonts w:eastAsia="Times New Roman"/>
        </w:rPr>
        <w:t>32. ELECTRONIC SIGNATURES</w:t>
      </w:r>
    </w:p>
    <w:p w14:paraId="1CA4FE8E" w14:textId="77777777" w:rsidR="0053309D" w:rsidRDefault="0053309D">
      <w:pPr>
        <w:pStyle w:val="NormalWeb"/>
      </w:pPr>
      <w:r>
        <w:t>The Parties agree that electronic signatures, electronic acceptance, and electronically transmitted copies of this Agreement may have the same legal effect as original signatures to the extent permitted by applicable law.</w:t>
      </w:r>
    </w:p>
    <w:p w14:paraId="00C63D3F" w14:textId="77777777" w:rsidR="0053309D" w:rsidRDefault="0053309D">
      <w:pPr>
        <w:rPr>
          <w:rFonts w:eastAsia="Times New Roman"/>
        </w:rPr>
      </w:pPr>
      <w:r>
        <w:rPr>
          <w:rFonts w:eastAsia="Times New Roman"/>
          <w:noProof/>
        </w:rPr>
        <mc:AlternateContent>
          <mc:Choice Requires="wps">
            <w:drawing>
              <wp:inline distT="0" distB="0" distL="0" distR="0" wp14:anchorId="7FA23584" wp14:editId="19BDADAA">
                <wp:extent cx="5943600" cy="1270"/>
                <wp:effectExtent l="0" t="31750" r="0" b="36830"/>
                <wp:docPr id="142341575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86C840E" id="Rectangle 1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0283B14" w14:textId="77777777" w:rsidR="0053309D" w:rsidRDefault="0053309D">
      <w:pPr>
        <w:pStyle w:val="Heading1"/>
        <w:rPr>
          <w:rFonts w:eastAsia="Times New Roman"/>
        </w:rPr>
      </w:pPr>
      <w:r>
        <w:rPr>
          <w:rFonts w:eastAsia="Times New Roman"/>
        </w:rPr>
        <w:lastRenderedPageBreak/>
        <w:t>33. SURVIVAL</w:t>
      </w:r>
    </w:p>
    <w:p w14:paraId="326F5A04" w14:textId="77777777" w:rsidR="0053309D" w:rsidRDefault="0053309D">
      <w:pPr>
        <w:pStyle w:val="NormalWeb"/>
      </w:pPr>
      <w:r>
        <w:t>Provisions concerning intellectual property, confidentiality, payment obligations, limitations of liability, dispute resolution, indemnification, and any other provisions that by their nature should survive termination shall remain effective following expiration or termination of this Agreement.</w:t>
      </w:r>
    </w:p>
    <w:p w14:paraId="74DD1208" w14:textId="77777777" w:rsidR="0053309D" w:rsidRDefault="0053309D">
      <w:pPr>
        <w:rPr>
          <w:rFonts w:eastAsia="Times New Roman"/>
        </w:rPr>
      </w:pPr>
      <w:r>
        <w:rPr>
          <w:rFonts w:eastAsia="Times New Roman"/>
          <w:noProof/>
        </w:rPr>
        <mc:AlternateContent>
          <mc:Choice Requires="wps">
            <w:drawing>
              <wp:inline distT="0" distB="0" distL="0" distR="0" wp14:anchorId="0CEC1705" wp14:editId="49CA752C">
                <wp:extent cx="5943600" cy="1270"/>
                <wp:effectExtent l="0" t="31750" r="0" b="36830"/>
                <wp:docPr id="130895166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E3E473D" id="Rectangle 1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009C127" w14:textId="77777777" w:rsidR="0053309D" w:rsidRDefault="0053309D">
      <w:pPr>
        <w:pStyle w:val="Heading1"/>
        <w:rPr>
          <w:rFonts w:eastAsia="Times New Roman"/>
        </w:rPr>
      </w:pPr>
      <w:r>
        <w:rPr>
          <w:rFonts w:eastAsia="Times New Roman"/>
        </w:rPr>
        <w:t>34. ACKNOWLEDGMENT</w:t>
      </w:r>
    </w:p>
    <w:p w14:paraId="7143E5EF" w14:textId="77777777" w:rsidR="0053309D" w:rsidRDefault="0053309D">
      <w:pPr>
        <w:pStyle w:val="NormalWeb"/>
      </w:pPr>
      <w:r>
        <w:t>By signing below, each Party acknowledges that it has read, understands, and agrees to the terms and conditions of this Institutional Educational Licensing &amp; Partnership Agreement.</w:t>
      </w:r>
    </w:p>
    <w:p w14:paraId="54D8E9D3" w14:textId="77777777" w:rsidR="0053309D" w:rsidRDefault="0053309D">
      <w:pPr>
        <w:pStyle w:val="NormalWeb"/>
      </w:pPr>
      <w:r>
        <w:t>The Institution acknowledges that its License is limited to the specific rights expressly granted herein and that MFI retains ownership of its intellectual property and proprietary resources.</w:t>
      </w:r>
    </w:p>
    <w:p w14:paraId="208F21FD" w14:textId="77777777" w:rsidR="0053309D" w:rsidRDefault="0053309D">
      <w:pPr>
        <w:pStyle w:val="NormalWeb"/>
      </w:pPr>
      <w:r>
        <w:t>The Parties enter into this Agreement voluntarily and intend to be legally bound by its terms.</w:t>
      </w:r>
    </w:p>
    <w:p w14:paraId="2E17B4B0" w14:textId="77777777" w:rsidR="0053309D" w:rsidRDefault="0053309D">
      <w:pPr>
        <w:rPr>
          <w:rFonts w:eastAsia="Times New Roman"/>
        </w:rPr>
      </w:pPr>
      <w:r>
        <w:rPr>
          <w:rFonts w:eastAsia="Times New Roman"/>
          <w:noProof/>
        </w:rPr>
        <mc:AlternateContent>
          <mc:Choice Requires="wps">
            <w:drawing>
              <wp:inline distT="0" distB="0" distL="0" distR="0" wp14:anchorId="583BDD47" wp14:editId="52824774">
                <wp:extent cx="5943600" cy="1270"/>
                <wp:effectExtent l="0" t="31750" r="0" b="36830"/>
                <wp:docPr id="47347789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8E01C83" id="Rectangle 1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E7B8C3E" w14:textId="77777777" w:rsidR="0053309D" w:rsidRDefault="0053309D">
      <w:pPr>
        <w:pStyle w:val="Heading1"/>
        <w:rPr>
          <w:rFonts w:eastAsia="Times New Roman"/>
        </w:rPr>
      </w:pPr>
      <w:r>
        <w:rPr>
          <w:rFonts w:eastAsia="Times New Roman"/>
        </w:rPr>
        <w:t>SIGNATURES</w:t>
      </w:r>
    </w:p>
    <w:p w14:paraId="44C00B3A" w14:textId="77777777" w:rsidR="0053309D" w:rsidRDefault="0053309D">
      <w:pPr>
        <w:pStyle w:val="Heading2"/>
        <w:rPr>
          <w:rFonts w:eastAsia="Times New Roman"/>
        </w:rPr>
      </w:pPr>
      <w:r>
        <w:rPr>
          <w:rFonts w:eastAsia="Times New Roman"/>
        </w:rPr>
        <w:t>MUSGROVE FOOD INDEX</w:t>
      </w:r>
    </w:p>
    <w:p w14:paraId="167B8EB5" w14:textId="77777777" w:rsidR="0053309D" w:rsidRDefault="0053309D">
      <w:pPr>
        <w:pStyle w:val="NormalWeb"/>
      </w:pPr>
      <w:r>
        <w:rPr>
          <w:rStyle w:val="Strong"/>
        </w:rPr>
        <w:t>Authorized Representative:</w:t>
      </w:r>
    </w:p>
    <w:p w14:paraId="1D1E790B" w14:textId="77777777" w:rsidR="0053309D" w:rsidRDefault="0053309D">
      <w:pPr>
        <w:rPr>
          <w:rFonts w:eastAsia="Times New Roman"/>
        </w:rPr>
      </w:pPr>
      <w:r>
        <w:rPr>
          <w:rFonts w:eastAsia="Times New Roman"/>
          <w:noProof/>
        </w:rPr>
        <mc:AlternateContent>
          <mc:Choice Requires="wps">
            <w:drawing>
              <wp:inline distT="0" distB="0" distL="0" distR="0" wp14:anchorId="0BA4CB0E" wp14:editId="7D9BBB43">
                <wp:extent cx="5943600" cy="1270"/>
                <wp:effectExtent l="0" t="31750" r="0" b="36830"/>
                <wp:docPr id="129742324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1F757EE" id="Rectangle 1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51652D2" w14:textId="77777777" w:rsidR="0053309D" w:rsidRDefault="0053309D">
      <w:pPr>
        <w:pStyle w:val="NormalWeb"/>
      </w:pPr>
      <w:r>
        <w:rPr>
          <w:rStyle w:val="Strong"/>
        </w:rPr>
        <w:t>Name:</w:t>
      </w:r>
    </w:p>
    <w:p w14:paraId="34740221" w14:textId="77777777" w:rsidR="0053309D" w:rsidRDefault="0053309D">
      <w:pPr>
        <w:rPr>
          <w:rFonts w:eastAsia="Times New Roman"/>
        </w:rPr>
      </w:pPr>
      <w:r>
        <w:rPr>
          <w:rFonts w:eastAsia="Times New Roman"/>
          <w:noProof/>
        </w:rPr>
        <mc:AlternateContent>
          <mc:Choice Requires="wps">
            <w:drawing>
              <wp:inline distT="0" distB="0" distL="0" distR="0" wp14:anchorId="4C0E9EE5" wp14:editId="31CA4B6B">
                <wp:extent cx="5943600" cy="1270"/>
                <wp:effectExtent l="0" t="31750" r="0" b="36830"/>
                <wp:docPr id="72686831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1CCD56B" id="Rectangle 1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1827C89" w14:textId="77777777" w:rsidR="0053309D" w:rsidRDefault="0053309D">
      <w:pPr>
        <w:pStyle w:val="NormalWeb"/>
      </w:pPr>
      <w:r>
        <w:rPr>
          <w:rStyle w:val="Strong"/>
        </w:rPr>
        <w:t>Title:</w:t>
      </w:r>
    </w:p>
    <w:p w14:paraId="65F077B9" w14:textId="77777777" w:rsidR="0053309D" w:rsidRDefault="0053309D">
      <w:pPr>
        <w:rPr>
          <w:rFonts w:eastAsia="Times New Roman"/>
        </w:rPr>
      </w:pPr>
      <w:r>
        <w:rPr>
          <w:rFonts w:eastAsia="Times New Roman"/>
          <w:noProof/>
        </w:rPr>
        <mc:AlternateContent>
          <mc:Choice Requires="wps">
            <w:drawing>
              <wp:inline distT="0" distB="0" distL="0" distR="0" wp14:anchorId="67F2839E" wp14:editId="07760E87">
                <wp:extent cx="5943600" cy="1270"/>
                <wp:effectExtent l="0" t="31750" r="0" b="36830"/>
                <wp:docPr id="176327852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2863EBB" id="Rectangle 1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52DD9E2" w14:textId="77777777" w:rsidR="0053309D" w:rsidRDefault="0053309D">
      <w:pPr>
        <w:pStyle w:val="NormalWeb"/>
      </w:pPr>
      <w:r>
        <w:rPr>
          <w:rStyle w:val="Strong"/>
        </w:rPr>
        <w:t>Signature:</w:t>
      </w:r>
    </w:p>
    <w:p w14:paraId="5B0C9F99" w14:textId="77777777" w:rsidR="0053309D" w:rsidRDefault="0053309D">
      <w:pPr>
        <w:rPr>
          <w:rFonts w:eastAsia="Times New Roman"/>
        </w:rPr>
      </w:pPr>
      <w:r>
        <w:rPr>
          <w:rFonts w:eastAsia="Times New Roman"/>
          <w:noProof/>
        </w:rPr>
        <mc:AlternateContent>
          <mc:Choice Requires="wps">
            <w:drawing>
              <wp:inline distT="0" distB="0" distL="0" distR="0" wp14:anchorId="5DB028BA" wp14:editId="0644462B">
                <wp:extent cx="5943600" cy="1270"/>
                <wp:effectExtent l="0" t="31750" r="0" b="36830"/>
                <wp:docPr id="19718970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3525A1B"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E538B06" w14:textId="77777777" w:rsidR="0053309D" w:rsidRDefault="0053309D">
      <w:pPr>
        <w:pStyle w:val="NormalWeb"/>
      </w:pPr>
      <w:r>
        <w:rPr>
          <w:rStyle w:val="Strong"/>
        </w:rPr>
        <w:t>Date:</w:t>
      </w:r>
    </w:p>
    <w:p w14:paraId="360921DF" w14:textId="77777777" w:rsidR="0053309D" w:rsidRDefault="0053309D">
      <w:pPr>
        <w:rPr>
          <w:rFonts w:eastAsia="Times New Roman"/>
        </w:rPr>
      </w:pPr>
      <w:r>
        <w:rPr>
          <w:rFonts w:eastAsia="Times New Roman"/>
          <w:noProof/>
        </w:rPr>
        <w:lastRenderedPageBreak/>
        <mc:AlternateContent>
          <mc:Choice Requires="wps">
            <w:drawing>
              <wp:inline distT="0" distB="0" distL="0" distR="0" wp14:anchorId="4A1749BA" wp14:editId="7C974917">
                <wp:extent cx="5943600" cy="1270"/>
                <wp:effectExtent l="0" t="31750" r="0" b="36830"/>
                <wp:docPr id="95537639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37E29FE"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76546CC" w14:textId="77777777" w:rsidR="0053309D" w:rsidRDefault="0053309D">
      <w:pPr>
        <w:pStyle w:val="Heading2"/>
        <w:rPr>
          <w:rFonts w:eastAsia="Times New Roman"/>
        </w:rPr>
      </w:pPr>
      <w:r>
        <w:rPr>
          <w:rFonts w:eastAsia="Times New Roman"/>
        </w:rPr>
        <w:t>INSTITUTION</w:t>
      </w:r>
    </w:p>
    <w:p w14:paraId="2359D155" w14:textId="77777777" w:rsidR="0053309D" w:rsidRDefault="0053309D">
      <w:pPr>
        <w:pStyle w:val="NormalWeb"/>
      </w:pPr>
      <w:r>
        <w:rPr>
          <w:rStyle w:val="Strong"/>
        </w:rPr>
        <w:t>Institution Legal Name:</w:t>
      </w:r>
    </w:p>
    <w:p w14:paraId="47C07FD2" w14:textId="77777777" w:rsidR="0053309D" w:rsidRDefault="0053309D">
      <w:pPr>
        <w:rPr>
          <w:rFonts w:eastAsia="Times New Roman"/>
        </w:rPr>
      </w:pPr>
      <w:r>
        <w:rPr>
          <w:rFonts w:eastAsia="Times New Roman"/>
          <w:noProof/>
        </w:rPr>
        <mc:AlternateContent>
          <mc:Choice Requires="wps">
            <w:drawing>
              <wp:inline distT="0" distB="0" distL="0" distR="0" wp14:anchorId="7A743C75" wp14:editId="1B6E22EC">
                <wp:extent cx="5943600" cy="1270"/>
                <wp:effectExtent l="0" t="31750" r="0" b="36830"/>
                <wp:docPr id="135686289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8432F53"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EF4823E" w14:textId="77777777" w:rsidR="0053309D" w:rsidRDefault="0053309D">
      <w:pPr>
        <w:pStyle w:val="NormalWeb"/>
      </w:pPr>
      <w:r>
        <w:rPr>
          <w:rStyle w:val="Strong"/>
        </w:rPr>
        <w:t>Authorized Representative:</w:t>
      </w:r>
    </w:p>
    <w:p w14:paraId="45354E07" w14:textId="77777777" w:rsidR="0053309D" w:rsidRDefault="0053309D">
      <w:pPr>
        <w:rPr>
          <w:rFonts w:eastAsia="Times New Roman"/>
        </w:rPr>
      </w:pPr>
      <w:r>
        <w:rPr>
          <w:rFonts w:eastAsia="Times New Roman"/>
          <w:noProof/>
        </w:rPr>
        <mc:AlternateContent>
          <mc:Choice Requires="wps">
            <w:drawing>
              <wp:inline distT="0" distB="0" distL="0" distR="0" wp14:anchorId="5840572D" wp14:editId="41B7A19D">
                <wp:extent cx="5943600" cy="1270"/>
                <wp:effectExtent l="0" t="31750" r="0" b="36830"/>
                <wp:docPr id="140931562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CE456B7"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8FF43A7" w14:textId="77777777" w:rsidR="0053309D" w:rsidRDefault="0053309D">
      <w:pPr>
        <w:pStyle w:val="NormalWeb"/>
      </w:pPr>
      <w:r>
        <w:rPr>
          <w:rStyle w:val="Strong"/>
        </w:rPr>
        <w:t>Title:</w:t>
      </w:r>
    </w:p>
    <w:p w14:paraId="63D320BA" w14:textId="77777777" w:rsidR="0053309D" w:rsidRDefault="0053309D">
      <w:pPr>
        <w:rPr>
          <w:rFonts w:eastAsia="Times New Roman"/>
        </w:rPr>
      </w:pPr>
      <w:r>
        <w:rPr>
          <w:rFonts w:eastAsia="Times New Roman"/>
          <w:noProof/>
        </w:rPr>
        <mc:AlternateContent>
          <mc:Choice Requires="wps">
            <w:drawing>
              <wp:inline distT="0" distB="0" distL="0" distR="0" wp14:anchorId="375D5129" wp14:editId="45976904">
                <wp:extent cx="5943600" cy="1270"/>
                <wp:effectExtent l="0" t="31750" r="0" b="36830"/>
                <wp:docPr id="106408255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2BEB78A"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59B6F37" w14:textId="77777777" w:rsidR="0053309D" w:rsidRDefault="0053309D">
      <w:pPr>
        <w:pStyle w:val="NormalWeb"/>
      </w:pPr>
      <w:r>
        <w:rPr>
          <w:rStyle w:val="Strong"/>
        </w:rPr>
        <w:t>Signature:</w:t>
      </w:r>
    </w:p>
    <w:p w14:paraId="27065D2F" w14:textId="77777777" w:rsidR="0053309D" w:rsidRDefault="0053309D">
      <w:pPr>
        <w:rPr>
          <w:rFonts w:eastAsia="Times New Roman"/>
        </w:rPr>
      </w:pPr>
      <w:r>
        <w:rPr>
          <w:rFonts w:eastAsia="Times New Roman"/>
          <w:noProof/>
        </w:rPr>
        <mc:AlternateContent>
          <mc:Choice Requires="wps">
            <w:drawing>
              <wp:inline distT="0" distB="0" distL="0" distR="0" wp14:anchorId="11FF5662" wp14:editId="022492C4">
                <wp:extent cx="5943600" cy="1270"/>
                <wp:effectExtent l="0" t="31750" r="0" b="36830"/>
                <wp:docPr id="68217607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43B47E3"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A31A380" w14:textId="77777777" w:rsidR="0053309D" w:rsidRDefault="0053309D">
      <w:pPr>
        <w:pStyle w:val="NormalWeb"/>
      </w:pPr>
      <w:r>
        <w:rPr>
          <w:rStyle w:val="Strong"/>
        </w:rPr>
        <w:t>Date:</w:t>
      </w:r>
    </w:p>
    <w:p w14:paraId="1D5A2DA9" w14:textId="77777777" w:rsidR="0053309D" w:rsidRDefault="0053309D">
      <w:pPr>
        <w:rPr>
          <w:rFonts w:eastAsia="Times New Roman"/>
        </w:rPr>
      </w:pPr>
      <w:r>
        <w:rPr>
          <w:rFonts w:eastAsia="Times New Roman"/>
          <w:noProof/>
        </w:rPr>
        <mc:AlternateContent>
          <mc:Choice Requires="wps">
            <w:drawing>
              <wp:inline distT="0" distB="0" distL="0" distR="0" wp14:anchorId="0BA1A1D5" wp14:editId="734CEEFA">
                <wp:extent cx="5943600" cy="1270"/>
                <wp:effectExtent l="0" t="31750" r="0" b="36830"/>
                <wp:docPr id="112292420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9B3E9E3"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7965CCD" w14:textId="77777777" w:rsidR="0053309D" w:rsidRDefault="0053309D">
      <w:pPr>
        <w:pStyle w:val="Heading1"/>
        <w:rPr>
          <w:rFonts w:eastAsia="Times New Roman"/>
        </w:rPr>
      </w:pPr>
      <w:r>
        <w:rPr>
          <w:rFonts w:eastAsia="Times New Roman"/>
        </w:rPr>
        <w:t>LICENSE SCHEDULE</w:t>
      </w:r>
    </w:p>
    <w:p w14:paraId="4E72E4FC" w14:textId="77777777" w:rsidR="0053309D" w:rsidRDefault="0053309D">
      <w:pPr>
        <w:pStyle w:val="NormalWeb"/>
      </w:pPr>
      <w:r>
        <w:rPr>
          <w:rStyle w:val="Strong"/>
        </w:rPr>
        <w:t>Institution:</w:t>
      </w:r>
      <w:r>
        <w:t xml:space="preserve"> __________________________________________</w:t>
      </w:r>
    </w:p>
    <w:p w14:paraId="28C78073" w14:textId="77777777" w:rsidR="0053309D" w:rsidRDefault="0053309D">
      <w:pPr>
        <w:pStyle w:val="NormalWeb"/>
      </w:pPr>
      <w:r>
        <w:rPr>
          <w:rStyle w:val="Strong"/>
        </w:rPr>
        <w:t>License Level:</w:t>
      </w:r>
      <w:r>
        <w:t xml:space="preserve"> ________________________________________</w:t>
      </w:r>
    </w:p>
    <w:p w14:paraId="08977AA5" w14:textId="77777777" w:rsidR="0053309D" w:rsidRDefault="0053309D">
      <w:pPr>
        <w:pStyle w:val="NormalWeb"/>
      </w:pPr>
      <w:r>
        <w:rPr>
          <w:rStyle w:val="Strong"/>
        </w:rPr>
        <w:t>Effective Date:</w:t>
      </w:r>
      <w:r>
        <w:t xml:space="preserve"> _______________________________________</w:t>
      </w:r>
    </w:p>
    <w:p w14:paraId="3648CEA1" w14:textId="77777777" w:rsidR="0053309D" w:rsidRDefault="0053309D">
      <w:pPr>
        <w:pStyle w:val="NormalWeb"/>
      </w:pPr>
      <w:r>
        <w:rPr>
          <w:rStyle w:val="Strong"/>
        </w:rPr>
        <w:t>Expiration Date:</w:t>
      </w:r>
      <w:r>
        <w:t xml:space="preserve"> ______________________________________</w:t>
      </w:r>
    </w:p>
    <w:p w14:paraId="222BC34B" w14:textId="77777777" w:rsidR="0053309D" w:rsidRDefault="0053309D">
      <w:pPr>
        <w:pStyle w:val="NormalWeb"/>
      </w:pPr>
      <w:r>
        <w:rPr>
          <w:rStyle w:val="Strong"/>
        </w:rPr>
        <w:t>Authorized Student Users:</w:t>
      </w:r>
      <w:r>
        <w:t xml:space="preserve"> ______________________________</w:t>
      </w:r>
    </w:p>
    <w:p w14:paraId="03EFCEB2" w14:textId="77777777" w:rsidR="0053309D" w:rsidRDefault="0053309D">
      <w:pPr>
        <w:pStyle w:val="NormalWeb"/>
      </w:pPr>
      <w:r>
        <w:rPr>
          <w:rStyle w:val="Strong"/>
        </w:rPr>
        <w:t>Authorized Faculty Users:</w:t>
      </w:r>
      <w:r>
        <w:t xml:space="preserve"> ______________________________</w:t>
      </w:r>
    </w:p>
    <w:p w14:paraId="21D929DB" w14:textId="77777777" w:rsidR="0053309D" w:rsidRDefault="0053309D">
      <w:pPr>
        <w:pStyle w:val="NormalWeb"/>
      </w:pPr>
      <w:r>
        <w:rPr>
          <w:rStyle w:val="Strong"/>
        </w:rPr>
        <w:t>Total Authorized Users:</w:t>
      </w:r>
      <w:r>
        <w:t xml:space="preserve"> _________________________________</w:t>
      </w:r>
    </w:p>
    <w:p w14:paraId="232769F6" w14:textId="77777777" w:rsidR="0053309D" w:rsidRDefault="0053309D">
      <w:pPr>
        <w:pStyle w:val="NormalWeb"/>
      </w:pPr>
      <w:r>
        <w:rPr>
          <w:rStyle w:val="Strong"/>
        </w:rPr>
        <w:t>Institutional License Fee:</w:t>
      </w:r>
      <w:r>
        <w:t xml:space="preserve"> $____________________________</w:t>
      </w:r>
    </w:p>
    <w:p w14:paraId="3A18CD12" w14:textId="77777777" w:rsidR="0053309D" w:rsidRDefault="0053309D">
      <w:pPr>
        <w:pStyle w:val="NormalWeb"/>
      </w:pPr>
      <w:r>
        <w:rPr>
          <w:rStyle w:val="Strong"/>
        </w:rPr>
        <w:t>Renewal Fee:</w:t>
      </w:r>
      <w:r>
        <w:t xml:space="preserve"> $________________________________________</w:t>
      </w:r>
    </w:p>
    <w:p w14:paraId="6480090C" w14:textId="77777777" w:rsidR="0053309D" w:rsidRDefault="0053309D">
      <w:pPr>
        <w:pStyle w:val="NormalWeb"/>
      </w:pPr>
      <w:r>
        <w:rPr>
          <w:rStyle w:val="Strong"/>
        </w:rPr>
        <w:lastRenderedPageBreak/>
        <w:t>Payment Terms:</w:t>
      </w:r>
      <w:r>
        <w:t xml:space="preserve"> _______________________________________</w:t>
      </w:r>
    </w:p>
    <w:p w14:paraId="1EE80593" w14:textId="77777777" w:rsidR="0053309D" w:rsidRDefault="0053309D">
      <w:pPr>
        <w:pStyle w:val="NormalWeb"/>
      </w:pPr>
      <w:r>
        <w:rPr>
          <w:rStyle w:val="Strong"/>
        </w:rPr>
        <w:t>Special Benefits / Provisions:</w:t>
      </w:r>
    </w:p>
    <w:p w14:paraId="462AA7AD" w14:textId="77777777" w:rsidR="0053309D" w:rsidRDefault="0053309D">
      <w:pPr>
        <w:rPr>
          <w:rFonts w:eastAsia="Times New Roman"/>
        </w:rPr>
      </w:pPr>
      <w:r>
        <w:rPr>
          <w:rFonts w:eastAsia="Times New Roman"/>
          <w:noProof/>
        </w:rPr>
        <mc:AlternateContent>
          <mc:Choice Requires="wps">
            <w:drawing>
              <wp:inline distT="0" distB="0" distL="0" distR="0" wp14:anchorId="52CA0CA5" wp14:editId="2077DA87">
                <wp:extent cx="5943600" cy="1270"/>
                <wp:effectExtent l="0" t="31750" r="0" b="36830"/>
                <wp:docPr id="31075003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6127C3C"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D6F786E" w14:textId="77777777" w:rsidR="0053309D" w:rsidRDefault="0053309D">
      <w:pPr>
        <w:rPr>
          <w:rFonts w:eastAsia="Times New Roman"/>
        </w:rPr>
      </w:pPr>
      <w:r>
        <w:rPr>
          <w:rFonts w:eastAsia="Times New Roman"/>
          <w:noProof/>
        </w:rPr>
        <mc:AlternateContent>
          <mc:Choice Requires="wps">
            <w:drawing>
              <wp:inline distT="0" distB="0" distL="0" distR="0" wp14:anchorId="2C53EC7C" wp14:editId="750FA74D">
                <wp:extent cx="5943600" cy="1270"/>
                <wp:effectExtent l="0" t="31750" r="0" b="36830"/>
                <wp:docPr id="7376136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E3D2F3A"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86BF2F8" w14:textId="77777777" w:rsidR="0053309D" w:rsidRDefault="0053309D">
      <w:pPr>
        <w:rPr>
          <w:rFonts w:eastAsia="Times New Roman"/>
        </w:rPr>
      </w:pPr>
      <w:r>
        <w:rPr>
          <w:rFonts w:eastAsia="Times New Roman"/>
          <w:noProof/>
        </w:rPr>
        <mc:AlternateContent>
          <mc:Choice Requires="wps">
            <w:drawing>
              <wp:inline distT="0" distB="0" distL="0" distR="0" wp14:anchorId="2AA42305" wp14:editId="6C251206">
                <wp:extent cx="5943600" cy="1270"/>
                <wp:effectExtent l="0" t="31750" r="0" b="36830"/>
                <wp:docPr id="1465190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9E85255"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054FA39" w14:textId="77777777" w:rsidR="0053309D" w:rsidRDefault="0053309D">
      <w:pPr>
        <w:rPr>
          <w:rFonts w:eastAsia="Times New Roman"/>
        </w:rPr>
      </w:pPr>
      <w:r>
        <w:rPr>
          <w:rFonts w:eastAsia="Times New Roman"/>
          <w:noProof/>
        </w:rPr>
        <mc:AlternateContent>
          <mc:Choice Requires="wps">
            <w:drawing>
              <wp:inline distT="0" distB="0" distL="0" distR="0" wp14:anchorId="75E045B7" wp14:editId="2830B66D">
                <wp:extent cx="5943600" cy="1270"/>
                <wp:effectExtent l="0" t="31750" r="0" b="36830"/>
                <wp:docPr id="104077034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1B3B8A6"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710264A" w14:textId="77777777" w:rsidR="0053309D" w:rsidRDefault="0053309D">
      <w:pPr>
        <w:pStyle w:val="NormalWeb"/>
      </w:pPr>
      <w:r>
        <w:rPr>
          <w:rStyle w:val="Strong"/>
        </w:rPr>
        <w:t>MFI Authorized Representative Initials:</w:t>
      </w:r>
      <w:r>
        <w:t xml:space="preserve"> _______</w:t>
      </w:r>
    </w:p>
    <w:p w14:paraId="3199A699" w14:textId="77777777" w:rsidR="0053309D" w:rsidRDefault="0053309D">
      <w:pPr>
        <w:pStyle w:val="NormalWeb"/>
      </w:pPr>
      <w:r>
        <w:rPr>
          <w:rStyle w:val="Strong"/>
        </w:rPr>
        <w:t>Institution Authorized Representative Initials:</w:t>
      </w:r>
      <w:r>
        <w:t xml:space="preserve"> _______</w:t>
      </w:r>
    </w:p>
    <w:p w14:paraId="6E98FA85" w14:textId="77777777" w:rsidR="0053309D" w:rsidRDefault="0053309D"/>
    <w:sectPr w:rsidR="00533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64C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7535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B094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8B648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D0262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445E6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5128D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2B060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263BF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5B6D7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9349402">
    <w:abstractNumId w:val="1"/>
  </w:num>
  <w:num w:numId="2" w16cid:durableId="1593969729">
    <w:abstractNumId w:val="7"/>
  </w:num>
  <w:num w:numId="3" w16cid:durableId="1736396756">
    <w:abstractNumId w:val="6"/>
  </w:num>
  <w:num w:numId="4" w16cid:durableId="493566017">
    <w:abstractNumId w:val="4"/>
  </w:num>
  <w:num w:numId="5" w16cid:durableId="1683429431">
    <w:abstractNumId w:val="8"/>
  </w:num>
  <w:num w:numId="6" w16cid:durableId="1033458288">
    <w:abstractNumId w:val="0"/>
  </w:num>
  <w:num w:numId="7" w16cid:durableId="244998758">
    <w:abstractNumId w:val="5"/>
  </w:num>
  <w:num w:numId="8" w16cid:durableId="2098867967">
    <w:abstractNumId w:val="3"/>
  </w:num>
  <w:num w:numId="9" w16cid:durableId="78329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09D"/>
    <w:rsid w:val="0053309D"/>
    <w:rsid w:val="00E4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213279"/>
  <w15:chartTrackingRefBased/>
  <w15:docId w15:val="{982F3330-14C6-D246-A30C-FFA710B8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3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30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30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30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30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30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30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30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0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30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30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30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30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30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0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0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09D"/>
    <w:rPr>
      <w:rFonts w:eastAsiaTheme="majorEastAsia" w:cstheme="majorBidi"/>
      <w:color w:val="272727" w:themeColor="text1" w:themeTint="D8"/>
    </w:rPr>
  </w:style>
  <w:style w:type="paragraph" w:styleId="Title">
    <w:name w:val="Title"/>
    <w:basedOn w:val="Normal"/>
    <w:next w:val="Normal"/>
    <w:link w:val="TitleChar"/>
    <w:uiPriority w:val="10"/>
    <w:qFormat/>
    <w:rsid w:val="00533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0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0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30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09D"/>
    <w:pPr>
      <w:spacing w:before="160"/>
      <w:jc w:val="center"/>
    </w:pPr>
    <w:rPr>
      <w:i/>
      <w:iCs/>
      <w:color w:val="404040" w:themeColor="text1" w:themeTint="BF"/>
    </w:rPr>
  </w:style>
  <w:style w:type="character" w:customStyle="1" w:styleId="QuoteChar">
    <w:name w:val="Quote Char"/>
    <w:basedOn w:val="DefaultParagraphFont"/>
    <w:link w:val="Quote"/>
    <w:uiPriority w:val="29"/>
    <w:rsid w:val="0053309D"/>
    <w:rPr>
      <w:i/>
      <w:iCs/>
      <w:color w:val="404040" w:themeColor="text1" w:themeTint="BF"/>
    </w:rPr>
  </w:style>
  <w:style w:type="paragraph" w:styleId="ListParagraph">
    <w:name w:val="List Paragraph"/>
    <w:basedOn w:val="Normal"/>
    <w:uiPriority w:val="34"/>
    <w:qFormat/>
    <w:rsid w:val="0053309D"/>
    <w:pPr>
      <w:ind w:left="720"/>
      <w:contextualSpacing/>
    </w:pPr>
  </w:style>
  <w:style w:type="character" w:styleId="IntenseEmphasis">
    <w:name w:val="Intense Emphasis"/>
    <w:basedOn w:val="DefaultParagraphFont"/>
    <w:uiPriority w:val="21"/>
    <w:qFormat/>
    <w:rsid w:val="0053309D"/>
    <w:rPr>
      <w:i/>
      <w:iCs/>
      <w:color w:val="0F4761" w:themeColor="accent1" w:themeShade="BF"/>
    </w:rPr>
  </w:style>
  <w:style w:type="paragraph" w:styleId="IntenseQuote">
    <w:name w:val="Intense Quote"/>
    <w:basedOn w:val="Normal"/>
    <w:next w:val="Normal"/>
    <w:link w:val="IntenseQuoteChar"/>
    <w:uiPriority w:val="30"/>
    <w:qFormat/>
    <w:rsid w:val="00533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309D"/>
    <w:rPr>
      <w:i/>
      <w:iCs/>
      <w:color w:val="0F4761" w:themeColor="accent1" w:themeShade="BF"/>
    </w:rPr>
  </w:style>
  <w:style w:type="character" w:styleId="IntenseReference">
    <w:name w:val="Intense Reference"/>
    <w:basedOn w:val="DefaultParagraphFont"/>
    <w:uiPriority w:val="32"/>
    <w:qFormat/>
    <w:rsid w:val="0053309D"/>
    <w:rPr>
      <w:b/>
      <w:bCs/>
      <w:smallCaps/>
      <w:color w:val="0F4761" w:themeColor="accent1" w:themeShade="BF"/>
      <w:spacing w:val="5"/>
    </w:rPr>
  </w:style>
  <w:style w:type="paragraph" w:styleId="NormalWeb">
    <w:name w:val="Normal (Web)"/>
    <w:basedOn w:val="Normal"/>
    <w:uiPriority w:val="99"/>
    <w:semiHidden/>
    <w:unhideWhenUsed/>
    <w:rsid w:val="0053309D"/>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5330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3258</Words>
  <Characters>18572</Characters>
  <Application>Microsoft Office Word</Application>
  <DocSecurity>0</DocSecurity>
  <Lines>154</Lines>
  <Paragraphs>43</Paragraphs>
  <ScaleCrop>false</ScaleCrop>
  <Company/>
  <LinksUpToDate>false</LinksUpToDate>
  <CharactersWithSpaces>21787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Musgrove</dc:creator>
  <cp:keywords/>
  <dc:description/>
  <cp:lastModifiedBy>Anthony Musgrove</cp:lastModifiedBy>
  <cp:revision>2</cp:revision>
  <dcterms:created xsi:type="dcterms:W3CDTF">2026-09-10T03:20:00Z</dcterms:created>
  <dcterms:modified xsi:type="dcterms:W3CDTF">2026-09-10T03:20:00Z</dcterms:modified>
</cp:coreProperties>
</file>